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E6AD" w14:textId="77777777" w:rsidR="00BA104C" w:rsidRPr="00B335E5" w:rsidRDefault="00BA104C" w:rsidP="00BA104C">
      <w:pPr>
        <w:pStyle w:val="Ttulo1"/>
        <w:jc w:val="center"/>
        <w:rPr>
          <w:rFonts w:cs="Arial"/>
          <w:i/>
          <w:szCs w:val="28"/>
          <w:lang w:val="es-AR"/>
        </w:rPr>
      </w:pPr>
      <w:r w:rsidRPr="00B335E5">
        <w:rPr>
          <w:rFonts w:cs="Arial"/>
          <w:i/>
          <w:szCs w:val="28"/>
          <w:lang w:val="es-AR"/>
        </w:rPr>
        <w:t>Walter Ariel Mendez</w:t>
      </w:r>
    </w:p>
    <w:p w14:paraId="69BD82C4" w14:textId="77777777" w:rsidR="00BA104C" w:rsidRDefault="00BA104C" w:rsidP="00BA104C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264E863A" w14:textId="77777777" w:rsidR="00BA104C" w:rsidRDefault="00BA104C" w:rsidP="00BA104C">
      <w:pPr>
        <w:pBdr>
          <w:bottom w:val="single" w:sz="6" w:space="1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Antecedentes Académicos </w:t>
      </w:r>
    </w:p>
    <w:p w14:paraId="2D801D90" w14:textId="77777777" w:rsidR="00BA104C" w:rsidRDefault="00BA104C" w:rsidP="00BA104C">
      <w:pPr>
        <w:jc w:val="both"/>
        <w:rPr>
          <w:rFonts w:ascii="Arial" w:hAnsi="Arial" w:cs="Arial"/>
          <w:b/>
          <w:sz w:val="24"/>
          <w:szCs w:val="24"/>
        </w:rPr>
      </w:pPr>
    </w:p>
    <w:p w14:paraId="26FAE386" w14:textId="77777777" w:rsidR="00BA104C" w:rsidRPr="00946F1A" w:rsidRDefault="00BA104C" w:rsidP="00BA104C">
      <w:pPr>
        <w:jc w:val="both"/>
        <w:rPr>
          <w:rFonts w:ascii="Arial" w:hAnsi="Arial" w:cs="Arial"/>
          <w:b/>
          <w:sz w:val="28"/>
          <w:szCs w:val="28"/>
        </w:rPr>
      </w:pPr>
    </w:p>
    <w:p w14:paraId="01F746BA" w14:textId="5A2B47F4" w:rsidR="00BA104C" w:rsidRPr="00785DDA" w:rsidRDefault="00BA104C" w:rsidP="00BA104C">
      <w:pPr>
        <w:jc w:val="both"/>
        <w:rPr>
          <w:rFonts w:ascii="Arial" w:hAnsi="Arial" w:cs="Arial"/>
          <w:sz w:val="28"/>
          <w:szCs w:val="28"/>
        </w:rPr>
      </w:pPr>
      <w:r w:rsidRPr="00785DDA">
        <w:rPr>
          <w:rFonts w:ascii="Arial" w:hAnsi="Arial" w:cs="Arial"/>
          <w:b/>
          <w:sz w:val="28"/>
          <w:szCs w:val="28"/>
        </w:rPr>
        <w:t>Doctora</w:t>
      </w:r>
      <w:r w:rsidR="0088316E">
        <w:rPr>
          <w:rFonts w:ascii="Arial" w:hAnsi="Arial" w:cs="Arial"/>
          <w:b/>
          <w:sz w:val="28"/>
          <w:szCs w:val="28"/>
        </w:rPr>
        <w:t>n</w:t>
      </w:r>
      <w:r w:rsidRPr="00785DDA">
        <w:rPr>
          <w:rFonts w:ascii="Arial" w:hAnsi="Arial" w:cs="Arial"/>
          <w:b/>
          <w:sz w:val="28"/>
          <w:szCs w:val="28"/>
        </w:rPr>
        <w:t>do en Sociología</w:t>
      </w:r>
      <w:r w:rsidRPr="00785DDA">
        <w:rPr>
          <w:rFonts w:ascii="Arial" w:hAnsi="Arial" w:cs="Arial"/>
          <w:sz w:val="28"/>
          <w:szCs w:val="28"/>
        </w:rPr>
        <w:t>. UCA. Pontificia Universidad Católica Argentina.</w:t>
      </w:r>
    </w:p>
    <w:p w14:paraId="06610625" w14:textId="77777777" w:rsidR="00BA104C" w:rsidRPr="00785DDA" w:rsidRDefault="00BA104C" w:rsidP="00BA104C">
      <w:pPr>
        <w:jc w:val="both"/>
        <w:rPr>
          <w:rFonts w:ascii="Arial" w:hAnsi="Arial" w:cs="Arial"/>
          <w:sz w:val="28"/>
          <w:szCs w:val="28"/>
        </w:rPr>
      </w:pPr>
    </w:p>
    <w:p w14:paraId="5335723D" w14:textId="77777777" w:rsidR="00BA104C" w:rsidRPr="00785DDA" w:rsidRDefault="00BA104C" w:rsidP="00BA104C">
      <w:pPr>
        <w:ind w:left="708"/>
        <w:rPr>
          <w:rFonts w:ascii="Arial" w:hAnsi="Arial" w:cs="Arial"/>
          <w:i/>
          <w:sz w:val="28"/>
          <w:szCs w:val="28"/>
        </w:rPr>
      </w:pPr>
      <w:r w:rsidRPr="00785DDA">
        <w:rPr>
          <w:rFonts w:ascii="Arial" w:hAnsi="Arial" w:cs="Arial"/>
          <w:i/>
          <w:sz w:val="28"/>
          <w:szCs w:val="28"/>
          <w:u w:val="single"/>
        </w:rPr>
        <w:t>Tesis:</w:t>
      </w:r>
      <w:r w:rsidRPr="00785DDA">
        <w:rPr>
          <w:rFonts w:ascii="Arial" w:hAnsi="Arial" w:cs="Arial"/>
          <w:i/>
          <w:sz w:val="28"/>
          <w:szCs w:val="28"/>
        </w:rPr>
        <w:t xml:space="preserve"> " La gobernanza del agua, el valor del análisis sociocultural en las estrategias de intervención social de las Políticas Públicas de Saneamiento</w:t>
      </w:r>
      <w:r w:rsidRPr="00785DDA">
        <w:rPr>
          <w:rFonts w:ascii="Arial" w:hAnsi="Arial" w:cs="Arial"/>
          <w:i/>
          <w:sz w:val="24"/>
          <w:szCs w:val="24"/>
        </w:rPr>
        <w:t>".(en elaboración).</w:t>
      </w:r>
    </w:p>
    <w:p w14:paraId="446C72DB" w14:textId="77777777" w:rsidR="00BA104C" w:rsidRPr="00785DDA" w:rsidRDefault="00BA104C" w:rsidP="00BA104C">
      <w:pPr>
        <w:jc w:val="both"/>
        <w:rPr>
          <w:rFonts w:ascii="Arial" w:hAnsi="Arial" w:cs="Arial"/>
          <w:sz w:val="28"/>
          <w:szCs w:val="28"/>
        </w:rPr>
      </w:pPr>
    </w:p>
    <w:p w14:paraId="0F7F0AE9" w14:textId="77777777" w:rsidR="00BA104C" w:rsidRPr="00785DDA" w:rsidRDefault="00BA104C" w:rsidP="00BA104C">
      <w:pPr>
        <w:jc w:val="both"/>
        <w:rPr>
          <w:rFonts w:ascii="Arial" w:hAnsi="Arial" w:cs="Arial"/>
          <w:sz w:val="28"/>
          <w:szCs w:val="28"/>
        </w:rPr>
      </w:pPr>
      <w:r w:rsidRPr="00785DDA">
        <w:rPr>
          <w:rFonts w:ascii="Arial" w:hAnsi="Arial" w:cs="Arial"/>
          <w:b/>
          <w:sz w:val="28"/>
          <w:szCs w:val="28"/>
        </w:rPr>
        <w:t>Magister en Estrategia y Geopolítica</w:t>
      </w:r>
      <w:r w:rsidRPr="00785DDA">
        <w:rPr>
          <w:rFonts w:ascii="Arial" w:hAnsi="Arial" w:cs="Arial"/>
          <w:sz w:val="28"/>
          <w:szCs w:val="28"/>
        </w:rPr>
        <w:t xml:space="preserve">. Universidad de la Defensa Nacional ESG de la República Argentina. </w:t>
      </w:r>
    </w:p>
    <w:p w14:paraId="17D24DD6" w14:textId="77777777" w:rsidR="00BA104C" w:rsidRPr="00785DDA" w:rsidRDefault="00BA104C" w:rsidP="00BA104C">
      <w:pPr>
        <w:jc w:val="both"/>
        <w:rPr>
          <w:rFonts w:ascii="Arial" w:hAnsi="Arial" w:cs="Arial"/>
          <w:sz w:val="28"/>
          <w:szCs w:val="28"/>
        </w:rPr>
      </w:pPr>
    </w:p>
    <w:p w14:paraId="7A00BF44" w14:textId="77777777" w:rsidR="00BA104C" w:rsidRPr="00785DDA" w:rsidRDefault="00BA104C" w:rsidP="00BA104C">
      <w:pPr>
        <w:ind w:left="708"/>
        <w:rPr>
          <w:rFonts w:ascii="Arial" w:hAnsi="Arial" w:cs="Arial"/>
          <w:i/>
          <w:sz w:val="28"/>
          <w:szCs w:val="28"/>
        </w:rPr>
      </w:pPr>
      <w:r w:rsidRPr="00785DDA">
        <w:rPr>
          <w:rFonts w:ascii="Arial" w:hAnsi="Arial" w:cs="Arial"/>
          <w:i/>
          <w:sz w:val="28"/>
          <w:szCs w:val="28"/>
        </w:rPr>
        <w:t>Tesis: “Análisis de experiencias en la aplicación del Human Terraim System para el abordaje territorial. Propuesta de una metodología de intervención social en zonas de fronteras argentinas.” .2017/18.</w:t>
      </w:r>
    </w:p>
    <w:p w14:paraId="09B67A35" w14:textId="77777777" w:rsidR="00BA104C" w:rsidRPr="00785DDA" w:rsidRDefault="00BA104C" w:rsidP="00BA104C">
      <w:pPr>
        <w:jc w:val="both"/>
        <w:rPr>
          <w:sz w:val="28"/>
          <w:szCs w:val="28"/>
        </w:rPr>
      </w:pPr>
    </w:p>
    <w:p w14:paraId="387B0950" w14:textId="77777777" w:rsidR="00BA104C" w:rsidRPr="00785DDA" w:rsidRDefault="00BA104C" w:rsidP="00BA104C">
      <w:pPr>
        <w:jc w:val="both"/>
        <w:rPr>
          <w:rFonts w:ascii="Arial" w:hAnsi="Arial" w:cs="Arial"/>
          <w:sz w:val="28"/>
          <w:szCs w:val="28"/>
        </w:rPr>
      </w:pPr>
      <w:r w:rsidRPr="00785DDA">
        <w:rPr>
          <w:rFonts w:ascii="Arial" w:hAnsi="Arial" w:cs="Arial"/>
          <w:b/>
          <w:bCs/>
          <w:sz w:val="28"/>
          <w:szCs w:val="28"/>
        </w:rPr>
        <w:t>Licenciado en Sociología.</w:t>
      </w:r>
      <w:r w:rsidRPr="00785DDA">
        <w:rPr>
          <w:rFonts w:ascii="Arial" w:hAnsi="Arial" w:cs="Arial"/>
          <w:sz w:val="28"/>
          <w:szCs w:val="28"/>
        </w:rPr>
        <w:t xml:space="preserve"> Facultad de Ciencias Sociales. Universidad de Buenos Aires. 2000.</w:t>
      </w:r>
    </w:p>
    <w:p w14:paraId="63211588" w14:textId="77777777" w:rsidR="00BA104C" w:rsidRPr="00785DDA" w:rsidRDefault="00BA104C" w:rsidP="00BA104C">
      <w:pPr>
        <w:jc w:val="both"/>
        <w:rPr>
          <w:rFonts w:ascii="Arial" w:hAnsi="Arial" w:cs="Arial"/>
          <w:b/>
          <w:sz w:val="28"/>
          <w:szCs w:val="28"/>
        </w:rPr>
      </w:pPr>
    </w:p>
    <w:p w14:paraId="0743E996" w14:textId="77777777" w:rsidR="00BA104C" w:rsidRPr="00785DDA" w:rsidRDefault="00BA104C" w:rsidP="00BA104C">
      <w:pPr>
        <w:jc w:val="both"/>
        <w:rPr>
          <w:rFonts w:ascii="Arial" w:hAnsi="Arial" w:cs="Arial"/>
          <w:sz w:val="28"/>
          <w:szCs w:val="28"/>
        </w:rPr>
      </w:pPr>
      <w:r w:rsidRPr="00785DDA">
        <w:rPr>
          <w:rFonts w:ascii="Arial" w:hAnsi="Arial" w:cs="Arial"/>
          <w:b/>
          <w:sz w:val="28"/>
          <w:szCs w:val="28"/>
        </w:rPr>
        <w:t>Gestión de la Información para la toma de Decisiones Estratégicas</w:t>
      </w:r>
      <w:r w:rsidRPr="00785DDA">
        <w:rPr>
          <w:rFonts w:ascii="Arial" w:hAnsi="Arial" w:cs="Arial"/>
          <w:sz w:val="28"/>
          <w:szCs w:val="28"/>
        </w:rPr>
        <w:t xml:space="preserve"> –Universidad de la Defensa Nacional ESG de la República Argentina. 2013.</w:t>
      </w:r>
    </w:p>
    <w:p w14:paraId="5364D78A" w14:textId="77777777" w:rsidR="00BA104C" w:rsidRPr="00785DDA" w:rsidRDefault="00BA104C" w:rsidP="00BA104C">
      <w:pPr>
        <w:jc w:val="both"/>
        <w:rPr>
          <w:rFonts w:ascii="Arial" w:hAnsi="Arial" w:cs="Arial"/>
          <w:sz w:val="28"/>
          <w:szCs w:val="28"/>
        </w:rPr>
      </w:pPr>
    </w:p>
    <w:p w14:paraId="5EAD9DE0" w14:textId="77777777" w:rsidR="00BA104C" w:rsidRPr="00785DDA" w:rsidRDefault="00BA104C" w:rsidP="00BA104C">
      <w:pPr>
        <w:jc w:val="both"/>
        <w:rPr>
          <w:rFonts w:ascii="Arial" w:hAnsi="Arial" w:cs="Arial"/>
          <w:sz w:val="28"/>
          <w:szCs w:val="28"/>
        </w:rPr>
      </w:pPr>
      <w:r w:rsidRPr="00785DDA">
        <w:rPr>
          <w:rFonts w:ascii="Arial" w:hAnsi="Arial" w:cs="Arial"/>
          <w:b/>
          <w:sz w:val="28"/>
          <w:szCs w:val="28"/>
        </w:rPr>
        <w:t>Profesor de enseñanza secundaria, normal y especial en sociología.</w:t>
      </w:r>
      <w:r w:rsidRPr="00785DDA">
        <w:rPr>
          <w:rFonts w:ascii="Arial" w:hAnsi="Arial" w:cs="Arial"/>
          <w:sz w:val="28"/>
          <w:szCs w:val="28"/>
        </w:rPr>
        <w:t xml:space="preserve"> Facultad de Ciencias Sociales. Universidad de Buenos Aires. 2002</w:t>
      </w:r>
    </w:p>
    <w:p w14:paraId="458E84EC" w14:textId="77777777" w:rsidR="00BA104C" w:rsidRPr="00785DDA" w:rsidRDefault="00BA104C" w:rsidP="00BA104C">
      <w:pPr>
        <w:jc w:val="both"/>
        <w:rPr>
          <w:rFonts w:ascii="Arial" w:hAnsi="Arial" w:cs="Arial"/>
          <w:sz w:val="28"/>
          <w:szCs w:val="28"/>
        </w:rPr>
      </w:pPr>
    </w:p>
    <w:p w14:paraId="078E36D1" w14:textId="77777777" w:rsidR="00BA104C" w:rsidRPr="00785DDA" w:rsidRDefault="00BA104C" w:rsidP="00BA104C">
      <w:pPr>
        <w:jc w:val="both"/>
        <w:rPr>
          <w:rFonts w:ascii="Arial" w:hAnsi="Arial" w:cs="Arial"/>
          <w:sz w:val="28"/>
          <w:szCs w:val="28"/>
        </w:rPr>
      </w:pPr>
      <w:r w:rsidRPr="00785DDA">
        <w:rPr>
          <w:rFonts w:ascii="Arial" w:hAnsi="Arial" w:cs="Arial"/>
          <w:b/>
          <w:sz w:val="28"/>
          <w:szCs w:val="28"/>
        </w:rPr>
        <w:t xml:space="preserve">Diploma de orientación en Investigación Social. </w:t>
      </w:r>
      <w:r w:rsidRPr="00785DDA">
        <w:rPr>
          <w:rFonts w:ascii="Arial" w:hAnsi="Arial" w:cs="Arial"/>
          <w:sz w:val="28"/>
          <w:szCs w:val="28"/>
        </w:rPr>
        <w:t>Facultad de Ciencias Sociales. Universidad de Buenos Aires. 2001</w:t>
      </w:r>
    </w:p>
    <w:p w14:paraId="75D9A4AC" w14:textId="77777777" w:rsidR="00BA104C" w:rsidRPr="00785DDA" w:rsidRDefault="00BA104C" w:rsidP="00BA104C">
      <w:pPr>
        <w:jc w:val="both"/>
        <w:rPr>
          <w:rFonts w:ascii="Arial" w:hAnsi="Arial" w:cs="Arial"/>
          <w:sz w:val="28"/>
          <w:szCs w:val="28"/>
        </w:rPr>
      </w:pPr>
    </w:p>
    <w:p w14:paraId="4ADEEBF6" w14:textId="77777777" w:rsidR="00BA104C" w:rsidRPr="00946F1A" w:rsidRDefault="00BA104C" w:rsidP="00BA104C">
      <w:pPr>
        <w:jc w:val="both"/>
        <w:rPr>
          <w:rFonts w:ascii="Arial" w:hAnsi="Arial" w:cs="Arial"/>
          <w:b/>
          <w:sz w:val="28"/>
          <w:szCs w:val="28"/>
        </w:rPr>
      </w:pPr>
    </w:p>
    <w:p w14:paraId="650F17ED" w14:textId="77777777" w:rsidR="00BA104C" w:rsidRPr="00946F1A" w:rsidRDefault="00BA104C" w:rsidP="00BA104C">
      <w:pPr>
        <w:pStyle w:val="Ttulo3"/>
        <w:pBdr>
          <w:bottom w:val="single" w:sz="12" w:space="1" w:color="auto"/>
        </w:pBdr>
        <w:jc w:val="both"/>
        <w:rPr>
          <w:rFonts w:cs="Arial"/>
          <w:sz w:val="28"/>
          <w:szCs w:val="28"/>
        </w:rPr>
      </w:pPr>
      <w:r w:rsidRPr="00946F1A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 xml:space="preserve">ntecedentes Laborales en el sector servicios públicos y regulación </w:t>
      </w:r>
    </w:p>
    <w:p w14:paraId="0F15DDF4" w14:textId="77777777" w:rsidR="00BA104C" w:rsidRPr="00946F1A" w:rsidRDefault="00BA104C" w:rsidP="00BA104C">
      <w:pPr>
        <w:jc w:val="both"/>
        <w:rPr>
          <w:rFonts w:ascii="Arial" w:hAnsi="Arial" w:cs="Arial"/>
          <w:sz w:val="28"/>
          <w:szCs w:val="28"/>
        </w:rPr>
      </w:pPr>
    </w:p>
    <w:p w14:paraId="76C9EBCE" w14:textId="77777777" w:rsidR="00E45B98" w:rsidRDefault="00E45B98" w:rsidP="00BA104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AFERAS  </w:t>
      </w:r>
      <w:r w:rsidRPr="00654E54">
        <w:rPr>
          <w:rFonts w:ascii="Arial" w:hAnsi="Arial" w:cs="Arial"/>
          <w:b/>
          <w:sz w:val="24"/>
          <w:szCs w:val="24"/>
        </w:rPr>
        <w:t>- Asociación Federal de Entes Reguladores de Agua y Saneamiento.</w:t>
      </w:r>
      <w:r w:rsidRPr="00E45B98">
        <w:rPr>
          <w:rFonts w:ascii="Arial" w:hAnsi="Arial" w:cs="Arial"/>
          <w:bCs/>
          <w:sz w:val="24"/>
          <w:szCs w:val="24"/>
        </w:rPr>
        <w:t xml:space="preserve"> </w:t>
      </w:r>
    </w:p>
    <w:p w14:paraId="2743ACD9" w14:textId="77777777" w:rsidR="00E45B98" w:rsidRDefault="00E45B98" w:rsidP="00BA104C">
      <w:pPr>
        <w:jc w:val="both"/>
        <w:rPr>
          <w:rFonts w:ascii="Arial" w:hAnsi="Arial" w:cs="Arial"/>
          <w:bCs/>
          <w:sz w:val="24"/>
          <w:szCs w:val="24"/>
        </w:rPr>
      </w:pPr>
    </w:p>
    <w:p w14:paraId="4DB48C2E" w14:textId="3AF10B9C" w:rsidR="00DE4F9A" w:rsidRDefault="00E45B98" w:rsidP="00E45B98">
      <w:pPr>
        <w:ind w:firstLine="70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E45B98">
        <w:rPr>
          <w:rFonts w:ascii="Arial" w:hAnsi="Arial" w:cs="Arial"/>
          <w:bCs/>
          <w:sz w:val="24"/>
          <w:szCs w:val="24"/>
          <w:u w:val="single"/>
        </w:rPr>
        <w:t>Vicepresidente 1ro. 2020 – Actualidad.</w:t>
      </w:r>
    </w:p>
    <w:p w14:paraId="4C573E88" w14:textId="77777777" w:rsidR="00654E54" w:rsidRPr="00E45B98" w:rsidRDefault="00654E54" w:rsidP="00E45B9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1FD3F997" w14:textId="77777777" w:rsidR="00DE4F9A" w:rsidRDefault="00DE4F9A" w:rsidP="00BA104C">
      <w:pPr>
        <w:jc w:val="both"/>
        <w:rPr>
          <w:rFonts w:ascii="Arial" w:hAnsi="Arial" w:cs="Arial"/>
          <w:b/>
          <w:sz w:val="24"/>
          <w:szCs w:val="24"/>
        </w:rPr>
      </w:pPr>
    </w:p>
    <w:p w14:paraId="54F0A0F9" w14:textId="22728E90" w:rsidR="00BA104C" w:rsidRPr="003A030F" w:rsidRDefault="00BA104C" w:rsidP="00BA104C">
      <w:pPr>
        <w:jc w:val="both"/>
        <w:rPr>
          <w:rFonts w:ascii="Arial" w:hAnsi="Arial" w:cs="Arial"/>
          <w:bCs/>
          <w:sz w:val="24"/>
          <w:szCs w:val="24"/>
        </w:rPr>
      </w:pPr>
      <w:r w:rsidRPr="00BD76FD">
        <w:rPr>
          <w:rFonts w:ascii="Arial" w:hAnsi="Arial" w:cs="Arial"/>
          <w:b/>
          <w:sz w:val="24"/>
          <w:szCs w:val="24"/>
        </w:rPr>
        <w:t>A.PLA –</w:t>
      </w:r>
      <w:r w:rsidRPr="00DB12A6">
        <w:rPr>
          <w:rFonts w:ascii="Arial" w:hAnsi="Arial" w:cs="Arial"/>
          <w:b/>
          <w:sz w:val="24"/>
          <w:szCs w:val="24"/>
        </w:rPr>
        <w:t xml:space="preserve"> Agencia de Planificación</w:t>
      </w:r>
      <w:r w:rsidRPr="003A030F">
        <w:rPr>
          <w:rFonts w:ascii="Arial" w:hAnsi="Arial" w:cs="Arial"/>
          <w:bCs/>
          <w:sz w:val="24"/>
          <w:szCs w:val="24"/>
        </w:rPr>
        <w:t xml:space="preserve"> 2007-2020</w:t>
      </w:r>
    </w:p>
    <w:p w14:paraId="5F681A82" w14:textId="77777777" w:rsidR="008034CC" w:rsidRDefault="008034CC" w:rsidP="00BA104C">
      <w:pPr>
        <w:ind w:left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E5C474D" w14:textId="51AC7096" w:rsidR="00BA104C" w:rsidRPr="00E45B98" w:rsidRDefault="00BA104C" w:rsidP="00BA104C">
      <w:pPr>
        <w:ind w:left="70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E45B98">
        <w:rPr>
          <w:rFonts w:ascii="Arial" w:hAnsi="Arial" w:cs="Arial"/>
          <w:bCs/>
          <w:sz w:val="24"/>
          <w:szCs w:val="24"/>
          <w:u w:val="single"/>
        </w:rPr>
        <w:t>Gerente de Coordinación y Relaciones Institucionales.</w:t>
      </w:r>
    </w:p>
    <w:p w14:paraId="25281C75" w14:textId="77777777" w:rsidR="00BA104C" w:rsidRPr="00DB12A6" w:rsidRDefault="00BA104C" w:rsidP="00BA104C">
      <w:pPr>
        <w:jc w:val="both"/>
        <w:rPr>
          <w:rFonts w:ascii="Arial" w:hAnsi="Arial" w:cs="Arial"/>
          <w:sz w:val="24"/>
          <w:szCs w:val="24"/>
        </w:rPr>
      </w:pPr>
    </w:p>
    <w:p w14:paraId="0ED872EC" w14:textId="77777777" w:rsidR="00BA104C" w:rsidRPr="00DB12A6" w:rsidRDefault="00BA104C" w:rsidP="00BA104C">
      <w:pPr>
        <w:jc w:val="both"/>
        <w:rPr>
          <w:rFonts w:ascii="Arial" w:hAnsi="Arial" w:cs="Arial"/>
          <w:b/>
          <w:sz w:val="24"/>
          <w:szCs w:val="24"/>
        </w:rPr>
      </w:pPr>
      <w:r w:rsidRPr="00DB12A6">
        <w:rPr>
          <w:rFonts w:ascii="Arial" w:hAnsi="Arial" w:cs="Arial"/>
          <w:b/>
          <w:sz w:val="24"/>
          <w:szCs w:val="24"/>
        </w:rPr>
        <w:t>ACUMAR – Autoridad de Cuenca Matanza Riachuelo.</w:t>
      </w:r>
      <w:r w:rsidRPr="00613742">
        <w:rPr>
          <w:rFonts w:ascii="Arial" w:hAnsi="Arial" w:cs="Arial"/>
          <w:bCs/>
          <w:sz w:val="24"/>
          <w:szCs w:val="24"/>
        </w:rPr>
        <w:t xml:space="preserve"> Dic 2008 – Jun 2009</w:t>
      </w:r>
    </w:p>
    <w:p w14:paraId="6F88243F" w14:textId="77777777" w:rsidR="008034CC" w:rsidRDefault="008034CC" w:rsidP="00BA104C">
      <w:pPr>
        <w:ind w:left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0BD86FA" w14:textId="37CDDC45" w:rsidR="00BA104C" w:rsidRPr="00654E54" w:rsidRDefault="00BA104C" w:rsidP="00BA104C">
      <w:pPr>
        <w:ind w:left="708"/>
        <w:jc w:val="both"/>
        <w:rPr>
          <w:rFonts w:ascii="Arial" w:hAnsi="Arial" w:cs="Arial"/>
          <w:bCs/>
          <w:sz w:val="24"/>
          <w:szCs w:val="24"/>
        </w:rPr>
      </w:pPr>
      <w:r w:rsidRPr="00654E54">
        <w:rPr>
          <w:rFonts w:ascii="Arial" w:hAnsi="Arial" w:cs="Arial"/>
          <w:bCs/>
          <w:sz w:val="24"/>
          <w:szCs w:val="24"/>
          <w:u w:val="single"/>
        </w:rPr>
        <w:t>Secretario General.</w:t>
      </w:r>
    </w:p>
    <w:p w14:paraId="21EFE3FD" w14:textId="77777777" w:rsidR="00BA104C" w:rsidRPr="00DB12A6" w:rsidRDefault="00BA104C" w:rsidP="00BA104C">
      <w:pPr>
        <w:ind w:left="3540" w:hanging="3540"/>
        <w:jc w:val="both"/>
        <w:rPr>
          <w:rFonts w:ascii="Arial" w:hAnsi="Arial" w:cs="Arial"/>
          <w:b/>
          <w:sz w:val="24"/>
          <w:szCs w:val="24"/>
        </w:rPr>
      </w:pPr>
    </w:p>
    <w:p w14:paraId="0B0A191C" w14:textId="77777777" w:rsidR="00BA104C" w:rsidRPr="00DB12A6" w:rsidRDefault="00BA104C" w:rsidP="00BA104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D72037E" w14:textId="77777777" w:rsidR="00BA104C" w:rsidRPr="00E45B98" w:rsidRDefault="00BA104C" w:rsidP="00E45B9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ETOSS </w:t>
      </w:r>
      <w:r w:rsidRPr="00E45B98">
        <w:rPr>
          <w:rFonts w:ascii="Arial" w:hAnsi="Arial" w:cs="Arial"/>
          <w:bCs/>
          <w:sz w:val="24"/>
          <w:szCs w:val="24"/>
        </w:rPr>
        <w:t>- Ente Tripartito de Obras y Servicios Sanitarios – 1993 - 2007</w:t>
      </w:r>
    </w:p>
    <w:p w14:paraId="39FCB4B7" w14:textId="77777777" w:rsidR="00BA104C" w:rsidRPr="00E45B98" w:rsidRDefault="00BA104C" w:rsidP="00E45B98">
      <w:pPr>
        <w:ind w:left="70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E45B98">
        <w:rPr>
          <w:rFonts w:ascii="Arial" w:hAnsi="Arial" w:cs="Arial"/>
          <w:bCs/>
          <w:sz w:val="24"/>
          <w:szCs w:val="24"/>
          <w:u w:val="single"/>
        </w:rPr>
        <w:t>Comisión Ejecutiva de los Programas Tarifa Social y Tarifa Comunitaria.</w:t>
      </w:r>
    </w:p>
    <w:p w14:paraId="2EADB64F" w14:textId="77777777" w:rsidR="00BA104C" w:rsidRPr="00E45B98" w:rsidRDefault="00BA104C" w:rsidP="00E45B98">
      <w:pPr>
        <w:ind w:left="70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E45B98">
        <w:rPr>
          <w:rFonts w:ascii="Arial" w:hAnsi="Arial" w:cs="Arial"/>
          <w:bCs/>
          <w:sz w:val="24"/>
          <w:szCs w:val="24"/>
          <w:u w:val="single"/>
        </w:rPr>
        <w:t>Coordinador Ejecutivo del Programa Barrios Carenciados. PBC</w:t>
      </w:r>
    </w:p>
    <w:p w14:paraId="5937C8C4" w14:textId="77777777" w:rsidR="00BA104C" w:rsidRPr="00DB12A6" w:rsidRDefault="00BA104C" w:rsidP="00BA104C">
      <w:pPr>
        <w:jc w:val="both"/>
        <w:rPr>
          <w:rFonts w:ascii="Arial" w:hAnsi="Arial" w:cs="Arial"/>
          <w:sz w:val="24"/>
          <w:szCs w:val="24"/>
        </w:rPr>
      </w:pPr>
    </w:p>
    <w:p w14:paraId="4C1DFFC3" w14:textId="77777777" w:rsidR="00BA104C" w:rsidRPr="00DB12A6" w:rsidRDefault="00BA104C" w:rsidP="00BA104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5E9BFA5" w14:textId="77777777" w:rsidR="00BA104C" w:rsidRPr="00DB12A6" w:rsidRDefault="00BA104C" w:rsidP="00BA104C">
      <w:pPr>
        <w:pStyle w:val="Ttulo5"/>
        <w:rPr>
          <w:rFonts w:cs="Arial"/>
          <w:sz w:val="24"/>
          <w:szCs w:val="24"/>
          <w:u w:val="single"/>
        </w:rPr>
      </w:pPr>
      <w:r w:rsidRPr="00DB12A6">
        <w:rPr>
          <w:rFonts w:cs="Arial"/>
          <w:sz w:val="24"/>
          <w:szCs w:val="24"/>
          <w:u w:val="single"/>
        </w:rPr>
        <w:t>AREA</w:t>
      </w:r>
      <w:r>
        <w:rPr>
          <w:rFonts w:cs="Arial"/>
          <w:sz w:val="24"/>
          <w:szCs w:val="24"/>
          <w:u w:val="single"/>
        </w:rPr>
        <w:t xml:space="preserve"> DOCENCIA E INVESTIGACIÓN</w:t>
      </w:r>
    </w:p>
    <w:p w14:paraId="6369F4AE" w14:textId="77777777" w:rsidR="00BA104C" w:rsidRPr="00DB12A6" w:rsidRDefault="00BA104C" w:rsidP="00BA104C">
      <w:pPr>
        <w:jc w:val="both"/>
        <w:rPr>
          <w:rFonts w:ascii="Arial" w:hAnsi="Arial" w:cs="Arial"/>
          <w:sz w:val="24"/>
          <w:szCs w:val="24"/>
        </w:rPr>
      </w:pPr>
    </w:p>
    <w:p w14:paraId="72DCABF2" w14:textId="77777777" w:rsidR="00BA104C" w:rsidRDefault="00BA104C" w:rsidP="00BA104C">
      <w:pPr>
        <w:jc w:val="both"/>
        <w:rPr>
          <w:rFonts w:ascii="Arial" w:hAnsi="Arial" w:cs="Arial"/>
          <w:b/>
          <w:sz w:val="28"/>
          <w:szCs w:val="28"/>
          <w:lang w:val="es-AR"/>
        </w:rPr>
      </w:pPr>
    </w:p>
    <w:p w14:paraId="16BD62F8" w14:textId="6AD2D2D0" w:rsidR="00BA104C" w:rsidRPr="008740A8" w:rsidRDefault="00BA104C" w:rsidP="008740A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i/>
          <w:iCs/>
          <w:sz w:val="28"/>
          <w:szCs w:val="28"/>
          <w:lang w:val="es-AR"/>
        </w:rPr>
      </w:pPr>
      <w:r w:rsidRPr="008740A8">
        <w:rPr>
          <w:rFonts w:ascii="Arial" w:hAnsi="Arial" w:cs="Arial"/>
          <w:bCs/>
          <w:sz w:val="28"/>
          <w:szCs w:val="28"/>
          <w:lang w:val="es-AR"/>
        </w:rPr>
        <w:t xml:space="preserve">Investigador de la ESG/UNDEF. Tema: </w:t>
      </w:r>
      <w:r w:rsidRPr="008740A8">
        <w:rPr>
          <w:rFonts w:ascii="Arial" w:hAnsi="Arial" w:cs="Arial"/>
          <w:bCs/>
          <w:i/>
          <w:iCs/>
          <w:sz w:val="28"/>
          <w:szCs w:val="28"/>
          <w:lang w:val="es-AR"/>
        </w:rPr>
        <w:t xml:space="preserve">“Análisis de la situación de desnutrición y acceso al agua potable en la República Argentina a fin de proponer las bases para una estrategia integrada nacional de acceso al agua segura”. </w:t>
      </w:r>
      <w:r w:rsidR="008034CC" w:rsidRPr="008740A8">
        <w:rPr>
          <w:rFonts w:ascii="Arial" w:hAnsi="Arial" w:cs="Arial"/>
          <w:bCs/>
          <w:i/>
          <w:iCs/>
          <w:sz w:val="28"/>
          <w:szCs w:val="28"/>
          <w:lang w:val="es-AR"/>
        </w:rPr>
        <w:t>2020.</w:t>
      </w:r>
    </w:p>
    <w:p w14:paraId="79AD47E9" w14:textId="07AC9BC7" w:rsidR="00DE4F9A" w:rsidRDefault="00DE4F9A" w:rsidP="00BA104C">
      <w:pPr>
        <w:jc w:val="both"/>
        <w:rPr>
          <w:rFonts w:ascii="Arial" w:hAnsi="Arial" w:cs="Arial"/>
          <w:bCs/>
          <w:i/>
          <w:iCs/>
          <w:sz w:val="28"/>
          <w:szCs w:val="28"/>
          <w:lang w:val="es-AR"/>
        </w:rPr>
      </w:pPr>
    </w:p>
    <w:p w14:paraId="7A8A87E7" w14:textId="77777777" w:rsidR="00BA104C" w:rsidRDefault="00BA104C" w:rsidP="00BA104C">
      <w:pPr>
        <w:jc w:val="both"/>
        <w:rPr>
          <w:rFonts w:ascii="Arial" w:hAnsi="Arial" w:cs="Arial"/>
          <w:bCs/>
          <w:sz w:val="28"/>
          <w:szCs w:val="28"/>
          <w:lang w:val="es-AR"/>
        </w:rPr>
      </w:pPr>
    </w:p>
    <w:p w14:paraId="2F8C9185" w14:textId="0C3D705B" w:rsidR="00BA104C" w:rsidRPr="008740A8" w:rsidRDefault="00BA104C" w:rsidP="008740A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8"/>
          <w:lang w:val="es-AR"/>
        </w:rPr>
      </w:pPr>
      <w:r w:rsidRPr="008740A8">
        <w:rPr>
          <w:rFonts w:ascii="Arial" w:hAnsi="Arial" w:cs="Arial"/>
          <w:bCs/>
          <w:sz w:val="28"/>
          <w:szCs w:val="28"/>
          <w:lang w:val="es-AR"/>
        </w:rPr>
        <w:t>Docente de la “Diplomatura en Gobernanza, Regulación y Gestión Integrada del agua”. ACQUAS-IUAS. 2020.</w:t>
      </w:r>
    </w:p>
    <w:p w14:paraId="48F6CD35" w14:textId="3F2B4DE9" w:rsidR="00E45B98" w:rsidRDefault="00E45B98" w:rsidP="00BA104C">
      <w:pPr>
        <w:jc w:val="both"/>
        <w:rPr>
          <w:rFonts w:ascii="Arial" w:hAnsi="Arial" w:cs="Arial"/>
          <w:bCs/>
          <w:sz w:val="28"/>
          <w:szCs w:val="28"/>
          <w:lang w:val="es-AR"/>
        </w:rPr>
      </w:pPr>
    </w:p>
    <w:p w14:paraId="152AA875" w14:textId="77777777" w:rsidR="00E45B98" w:rsidRPr="00E45B98" w:rsidRDefault="00E45B98" w:rsidP="00E45B98">
      <w:pPr>
        <w:jc w:val="both"/>
        <w:rPr>
          <w:rFonts w:ascii="Arial" w:hAnsi="Arial" w:cs="Arial"/>
          <w:bCs/>
          <w:sz w:val="28"/>
          <w:szCs w:val="28"/>
          <w:u w:val="single"/>
          <w:lang w:val="es-AR"/>
        </w:rPr>
      </w:pPr>
      <w:r w:rsidRPr="00E45B98">
        <w:rPr>
          <w:rFonts w:ascii="Arial" w:hAnsi="Arial" w:cs="Arial"/>
          <w:bCs/>
          <w:sz w:val="28"/>
          <w:szCs w:val="28"/>
          <w:u w:val="single"/>
          <w:lang w:val="es-AR"/>
        </w:rPr>
        <w:t xml:space="preserve">Jurado de Tesis. Tribunal Evaluador: </w:t>
      </w:r>
    </w:p>
    <w:p w14:paraId="208D3E5D" w14:textId="77777777" w:rsidR="00E45B98" w:rsidRPr="00E45B98" w:rsidRDefault="00E45B98" w:rsidP="00E45B98">
      <w:pPr>
        <w:jc w:val="both"/>
        <w:rPr>
          <w:rFonts w:ascii="Arial" w:hAnsi="Arial" w:cs="Arial"/>
          <w:bCs/>
          <w:sz w:val="28"/>
          <w:szCs w:val="28"/>
          <w:lang w:val="es-AR"/>
        </w:rPr>
      </w:pPr>
    </w:p>
    <w:p w14:paraId="659E2F8E" w14:textId="299EE8F2" w:rsidR="00E45B98" w:rsidRPr="00E45B98" w:rsidRDefault="00E45B98" w:rsidP="00E45B9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  <w:lang w:val="es-AR"/>
        </w:rPr>
      </w:pPr>
      <w:r w:rsidRPr="00E45B98">
        <w:rPr>
          <w:rFonts w:ascii="Arial" w:hAnsi="Arial" w:cs="Arial"/>
          <w:bCs/>
          <w:sz w:val="28"/>
          <w:szCs w:val="28"/>
          <w:lang w:val="es-AR"/>
        </w:rPr>
        <w:t xml:space="preserve">Universidad de la Defensa Nacional - Escuela Superior de Guerra. </w:t>
      </w:r>
      <w:r>
        <w:rPr>
          <w:rFonts w:ascii="Arial" w:hAnsi="Arial" w:cs="Arial"/>
          <w:bCs/>
          <w:sz w:val="28"/>
          <w:szCs w:val="28"/>
          <w:lang w:val="es-AR"/>
        </w:rPr>
        <w:t xml:space="preserve">Tesis de Maestría. </w:t>
      </w:r>
      <w:r w:rsidRPr="00E45B98">
        <w:rPr>
          <w:rFonts w:ascii="Arial" w:hAnsi="Arial" w:cs="Arial"/>
          <w:bCs/>
          <w:sz w:val="28"/>
          <w:szCs w:val="28"/>
          <w:lang w:val="es-AR"/>
        </w:rPr>
        <w:t>Título: "Acceso al agua potable: Bases para una estrategia de inclusión según los estándares de inserción a nivel internacional.” Dr. Mariana Torrero</w:t>
      </w:r>
    </w:p>
    <w:p w14:paraId="00933627" w14:textId="77777777" w:rsidR="00E45B98" w:rsidRPr="00E45B98" w:rsidRDefault="00E45B98" w:rsidP="00E45B98">
      <w:pPr>
        <w:jc w:val="both"/>
        <w:rPr>
          <w:rFonts w:ascii="Arial" w:hAnsi="Arial" w:cs="Arial"/>
          <w:bCs/>
          <w:sz w:val="28"/>
          <w:szCs w:val="28"/>
          <w:lang w:val="es-AR"/>
        </w:rPr>
      </w:pPr>
    </w:p>
    <w:p w14:paraId="2A91284C" w14:textId="3E49E42D" w:rsidR="00E45B98" w:rsidRPr="00E45B98" w:rsidRDefault="00E45B98" w:rsidP="00E45B9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  <w:lang w:val="es-AR"/>
        </w:rPr>
      </w:pPr>
      <w:r>
        <w:rPr>
          <w:rFonts w:ascii="Arial" w:hAnsi="Arial" w:cs="Arial"/>
          <w:bCs/>
          <w:sz w:val="28"/>
          <w:szCs w:val="28"/>
          <w:lang w:val="es-AR"/>
        </w:rPr>
        <w:t xml:space="preserve">Licenciatura. </w:t>
      </w:r>
      <w:r w:rsidRPr="00E45B98">
        <w:rPr>
          <w:rFonts w:ascii="Arial" w:hAnsi="Arial" w:cs="Arial"/>
          <w:bCs/>
          <w:sz w:val="28"/>
          <w:szCs w:val="28"/>
          <w:lang w:val="es-AR"/>
        </w:rPr>
        <w:t>Instituto Universitario de Agua y Saneamiento - IUAS Tesis</w:t>
      </w:r>
      <w:r>
        <w:rPr>
          <w:rFonts w:ascii="Arial" w:hAnsi="Arial" w:cs="Arial"/>
          <w:bCs/>
          <w:sz w:val="28"/>
          <w:szCs w:val="28"/>
          <w:lang w:val="es-AR"/>
        </w:rPr>
        <w:t xml:space="preserve"> de Licenciatura. Título:</w:t>
      </w:r>
      <w:r w:rsidRPr="00E45B98">
        <w:rPr>
          <w:rFonts w:ascii="Arial" w:hAnsi="Arial" w:cs="Arial"/>
          <w:bCs/>
          <w:sz w:val="28"/>
          <w:szCs w:val="28"/>
          <w:lang w:val="es-AR"/>
        </w:rPr>
        <w:t xml:space="preserve"> “Operadoras en estaciones elevadoras y su rol como higienistas en el marco de la igualdad de género". Lucía Calabrese.</w:t>
      </w:r>
    </w:p>
    <w:p w14:paraId="1DC3B2F2" w14:textId="77777777" w:rsidR="00E45B98" w:rsidRPr="00E45B98" w:rsidRDefault="00E45B98" w:rsidP="00E45B98">
      <w:pPr>
        <w:jc w:val="both"/>
        <w:rPr>
          <w:rFonts w:ascii="Arial" w:hAnsi="Arial" w:cs="Arial"/>
          <w:bCs/>
          <w:sz w:val="28"/>
          <w:szCs w:val="28"/>
          <w:lang w:val="es-AR"/>
        </w:rPr>
      </w:pPr>
    </w:p>
    <w:p w14:paraId="7B58AD72" w14:textId="7BE07249" w:rsidR="00E45B98" w:rsidRPr="00E45B98" w:rsidRDefault="00E45B98" w:rsidP="00E45B9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  <w:lang w:val="es-AR"/>
        </w:rPr>
      </w:pPr>
      <w:r w:rsidRPr="00E45B98">
        <w:rPr>
          <w:rFonts w:ascii="Arial" w:hAnsi="Arial" w:cs="Arial"/>
          <w:bCs/>
          <w:sz w:val="28"/>
          <w:szCs w:val="28"/>
          <w:lang w:val="es-AR"/>
        </w:rPr>
        <w:t xml:space="preserve">Universidad de la Defensa Nacional - Escuela Superior de Guerra. </w:t>
      </w:r>
      <w:r>
        <w:rPr>
          <w:rFonts w:ascii="Arial" w:hAnsi="Arial" w:cs="Arial"/>
          <w:bCs/>
          <w:sz w:val="28"/>
          <w:szCs w:val="28"/>
          <w:lang w:val="es-AR"/>
        </w:rPr>
        <w:t xml:space="preserve">Tesis de Maestría. </w:t>
      </w:r>
      <w:r w:rsidRPr="00E45B98">
        <w:rPr>
          <w:rFonts w:ascii="Arial" w:hAnsi="Arial" w:cs="Arial"/>
          <w:bCs/>
          <w:sz w:val="28"/>
          <w:szCs w:val="28"/>
          <w:lang w:val="es-AR"/>
        </w:rPr>
        <w:t>Título: “Los sistemas de la Cuenca del Plata y del Amazonas en la estrategia de integración regional de Argentina y Brasil.” Lic. Pedro Alurralde</w:t>
      </w:r>
    </w:p>
    <w:p w14:paraId="3EB764AC" w14:textId="77777777" w:rsidR="00BA104C" w:rsidRDefault="00BA104C" w:rsidP="00BA104C">
      <w:pPr>
        <w:jc w:val="both"/>
        <w:rPr>
          <w:rFonts w:ascii="Arial" w:hAnsi="Arial" w:cs="Arial"/>
          <w:b/>
          <w:sz w:val="28"/>
          <w:szCs w:val="28"/>
          <w:lang w:val="es-AR"/>
        </w:rPr>
      </w:pPr>
    </w:p>
    <w:p w14:paraId="1C9DEDA8" w14:textId="77777777" w:rsidR="00BA104C" w:rsidRPr="007431E7" w:rsidRDefault="00BA104C" w:rsidP="00BA104C">
      <w:pPr>
        <w:jc w:val="both"/>
        <w:rPr>
          <w:rFonts w:ascii="Arial" w:hAnsi="Arial" w:cs="Arial"/>
          <w:bCs/>
          <w:sz w:val="28"/>
          <w:szCs w:val="28"/>
          <w:lang w:val="es-AR"/>
        </w:rPr>
      </w:pPr>
      <w:r w:rsidRPr="007431E7">
        <w:rPr>
          <w:rFonts w:ascii="Arial" w:hAnsi="Arial" w:cs="Arial"/>
          <w:bCs/>
          <w:sz w:val="28"/>
          <w:szCs w:val="28"/>
          <w:lang w:val="es-AR"/>
        </w:rPr>
        <w:t>Dirección General de las siguientes Investigaciones Sociales en el ámbito del Saneamiento:</w:t>
      </w:r>
    </w:p>
    <w:p w14:paraId="71B31155" w14:textId="77777777" w:rsidR="00BA104C" w:rsidRPr="007431E7" w:rsidRDefault="00BA104C" w:rsidP="00BA104C">
      <w:pPr>
        <w:jc w:val="both"/>
        <w:rPr>
          <w:rFonts w:ascii="Arial" w:hAnsi="Arial" w:cs="Arial"/>
          <w:bCs/>
          <w:sz w:val="28"/>
          <w:szCs w:val="28"/>
          <w:lang w:val="es-AR"/>
        </w:rPr>
      </w:pPr>
    </w:p>
    <w:p w14:paraId="7DACD8C5" w14:textId="77777777" w:rsidR="00BA104C" w:rsidRPr="00785DDA" w:rsidRDefault="00BA104C" w:rsidP="00BA104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AR"/>
        </w:rPr>
      </w:pPr>
      <w:r w:rsidRPr="00785DDA">
        <w:rPr>
          <w:rFonts w:ascii="Arial" w:hAnsi="Arial" w:cs="Arial"/>
          <w:sz w:val="28"/>
          <w:szCs w:val="28"/>
          <w:lang w:val="es-AR"/>
        </w:rPr>
        <w:t>“Demanda de servicios – Ejecución de planes y Conocimiento de la Agencia de Planificación”. 2010</w:t>
      </w:r>
    </w:p>
    <w:p w14:paraId="6B04F72C" w14:textId="77777777" w:rsidR="00BA104C" w:rsidRPr="00946F1A" w:rsidRDefault="00BA104C" w:rsidP="00BA104C">
      <w:pPr>
        <w:ind w:firstLine="708"/>
        <w:jc w:val="both"/>
        <w:rPr>
          <w:rFonts w:ascii="Arial" w:hAnsi="Arial" w:cs="Arial"/>
          <w:sz w:val="28"/>
          <w:szCs w:val="28"/>
          <w:lang w:val="es-AR"/>
        </w:rPr>
      </w:pPr>
    </w:p>
    <w:p w14:paraId="388B4BB2" w14:textId="77777777" w:rsidR="00BA104C" w:rsidRPr="00785DDA" w:rsidRDefault="00BA104C" w:rsidP="00BA104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AR"/>
        </w:rPr>
      </w:pPr>
      <w:r w:rsidRPr="00785DDA">
        <w:rPr>
          <w:rFonts w:ascii="Arial" w:hAnsi="Arial" w:cs="Arial"/>
          <w:sz w:val="28"/>
          <w:szCs w:val="28"/>
          <w:lang w:val="es-AR"/>
        </w:rPr>
        <w:t>“Exploración sobre Comisión Asesora y Cuerpo Gerencial de la A.PLA”. 2011</w:t>
      </w:r>
    </w:p>
    <w:p w14:paraId="52E3B71E" w14:textId="77777777" w:rsidR="00BA104C" w:rsidRPr="00946F1A" w:rsidRDefault="00BA104C" w:rsidP="00BA104C">
      <w:pPr>
        <w:ind w:firstLine="708"/>
        <w:jc w:val="both"/>
        <w:rPr>
          <w:rFonts w:ascii="Arial" w:hAnsi="Arial" w:cs="Arial"/>
          <w:sz w:val="28"/>
          <w:szCs w:val="28"/>
          <w:lang w:val="es-AR"/>
        </w:rPr>
      </w:pPr>
    </w:p>
    <w:p w14:paraId="04F4D05F" w14:textId="77777777" w:rsidR="00BA104C" w:rsidRPr="00785DDA" w:rsidRDefault="00BA104C" w:rsidP="00BA104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AR"/>
        </w:rPr>
      </w:pPr>
      <w:r w:rsidRPr="00785DDA">
        <w:rPr>
          <w:rFonts w:ascii="Arial" w:hAnsi="Arial" w:cs="Arial"/>
          <w:sz w:val="28"/>
          <w:szCs w:val="28"/>
          <w:lang w:val="es-AR"/>
        </w:rPr>
        <w:t>“Investigación social sobre la no conexión a los servicios de agua potable y/o desagües cloacales en las áreas de la concesión beneficiadas con obras de expansión de agua o cloaca desde la creación de AySA”. 2012</w:t>
      </w:r>
    </w:p>
    <w:p w14:paraId="3EEA7127" w14:textId="77777777" w:rsidR="00BA104C" w:rsidRPr="00946F1A" w:rsidRDefault="00BA104C" w:rsidP="00BA104C">
      <w:pPr>
        <w:jc w:val="both"/>
        <w:rPr>
          <w:rFonts w:ascii="Arial" w:hAnsi="Arial" w:cs="Arial"/>
          <w:sz w:val="28"/>
          <w:szCs w:val="28"/>
          <w:lang w:val="es-AR"/>
        </w:rPr>
      </w:pPr>
    </w:p>
    <w:p w14:paraId="4303B830" w14:textId="77777777" w:rsidR="00BA104C" w:rsidRPr="00785DDA" w:rsidRDefault="00BA104C" w:rsidP="00BA104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785DDA">
        <w:rPr>
          <w:rFonts w:ascii="Arial" w:hAnsi="Arial" w:cs="Arial"/>
          <w:sz w:val="28"/>
          <w:szCs w:val="28"/>
        </w:rPr>
        <w:t>“Conocimiento de obras y percepción del trabajo en vía pública”.</w:t>
      </w:r>
    </w:p>
    <w:p w14:paraId="00BDED2C" w14:textId="77777777" w:rsidR="00BA104C" w:rsidRPr="00785DDA" w:rsidRDefault="00BA104C" w:rsidP="00BA104C">
      <w:pPr>
        <w:pStyle w:val="Prrafodelista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785DDA">
        <w:rPr>
          <w:rFonts w:ascii="Arial" w:hAnsi="Arial" w:cs="Arial"/>
          <w:sz w:val="28"/>
          <w:szCs w:val="28"/>
        </w:rPr>
        <w:t>esde 2016 al 2019.</w:t>
      </w:r>
    </w:p>
    <w:p w14:paraId="11405B66" w14:textId="77777777" w:rsidR="00BA104C" w:rsidRPr="00613742" w:rsidRDefault="00BA104C" w:rsidP="00BA104C">
      <w:pPr>
        <w:jc w:val="both"/>
        <w:rPr>
          <w:rFonts w:ascii="Arial" w:hAnsi="Arial" w:cs="Arial"/>
          <w:sz w:val="24"/>
          <w:szCs w:val="24"/>
          <w:lang w:val="es-AR"/>
        </w:rPr>
      </w:pPr>
    </w:p>
    <w:p w14:paraId="6CFF0430" w14:textId="77777777" w:rsidR="00BA104C" w:rsidRPr="00DB12A6" w:rsidRDefault="00BA104C" w:rsidP="00BA104C">
      <w:pPr>
        <w:jc w:val="both"/>
        <w:rPr>
          <w:rFonts w:ascii="Arial" w:hAnsi="Arial" w:cs="Arial"/>
          <w:b/>
          <w:sz w:val="24"/>
          <w:szCs w:val="24"/>
        </w:rPr>
      </w:pPr>
    </w:p>
    <w:p w14:paraId="0E508A42" w14:textId="77777777" w:rsidR="00BA104C" w:rsidRDefault="00BA104C" w:rsidP="00BA104C">
      <w:pPr>
        <w:pStyle w:val="Ttulo6"/>
        <w:rPr>
          <w:rFonts w:cs="Arial"/>
          <w:sz w:val="24"/>
          <w:szCs w:val="24"/>
          <w:u w:val="single"/>
        </w:rPr>
      </w:pPr>
      <w:r w:rsidRPr="00DB12A6">
        <w:rPr>
          <w:rFonts w:cs="Arial"/>
          <w:sz w:val="24"/>
          <w:szCs w:val="24"/>
          <w:u w:val="single"/>
        </w:rPr>
        <w:t>Expositor- Seminarios</w:t>
      </w:r>
    </w:p>
    <w:p w14:paraId="42D4B58E" w14:textId="77777777" w:rsidR="00BA104C" w:rsidRDefault="00BA104C" w:rsidP="00BA104C"/>
    <w:p w14:paraId="7545EF89" w14:textId="77777777" w:rsidR="00BA104C" w:rsidRDefault="00BA104C" w:rsidP="00BA104C"/>
    <w:p w14:paraId="35171051" w14:textId="59002063" w:rsidR="008034CC" w:rsidRPr="008034CC" w:rsidRDefault="008034CC" w:rsidP="008034CC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8034CC">
        <w:rPr>
          <w:rFonts w:ascii="Arial" w:hAnsi="Arial" w:cs="Arial"/>
          <w:sz w:val="24"/>
          <w:szCs w:val="24"/>
        </w:rPr>
        <w:t>16° Encuentro Internacional de Ciencias de la Tierra E-ICES16</w:t>
      </w:r>
      <w:r>
        <w:rPr>
          <w:rFonts w:ascii="Arial" w:hAnsi="Arial" w:cs="Arial"/>
          <w:sz w:val="24"/>
          <w:szCs w:val="24"/>
        </w:rPr>
        <w:t xml:space="preserve">. </w:t>
      </w:r>
      <w:r w:rsidR="002951F4" w:rsidRPr="002951F4">
        <w:rPr>
          <w:rFonts w:ascii="Arial" w:hAnsi="Arial" w:cs="Arial"/>
          <w:sz w:val="24"/>
          <w:szCs w:val="24"/>
        </w:rPr>
        <w:t>“International Centre for Earth Sciences”</w:t>
      </w:r>
      <w:r w:rsidR="002951F4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Universidad de Cuyo. </w:t>
      </w:r>
      <w:r w:rsidRPr="008034CC">
        <w:rPr>
          <w:rFonts w:ascii="Arial" w:hAnsi="Arial" w:cs="Arial"/>
          <w:sz w:val="24"/>
          <w:szCs w:val="24"/>
        </w:rPr>
        <w:t>“GOBERNANZA DEL AGUA”.</w:t>
      </w:r>
      <w:r>
        <w:rPr>
          <w:rFonts w:ascii="Arial" w:hAnsi="Arial" w:cs="Arial"/>
          <w:sz w:val="24"/>
          <w:szCs w:val="24"/>
        </w:rPr>
        <w:t xml:space="preserve"> </w:t>
      </w:r>
      <w:r w:rsidRPr="008034CC">
        <w:rPr>
          <w:rFonts w:ascii="Arial" w:hAnsi="Arial" w:cs="Arial"/>
          <w:sz w:val="24"/>
          <w:szCs w:val="24"/>
        </w:rPr>
        <w:t>La responsabilidad en Agua Potable y Saneamiento del Estado Argentino para garantizar el acceso al agua segura.</w:t>
      </w:r>
      <w:r>
        <w:rPr>
          <w:rFonts w:ascii="Arial" w:hAnsi="Arial" w:cs="Arial"/>
          <w:sz w:val="24"/>
          <w:szCs w:val="24"/>
        </w:rPr>
        <w:t xml:space="preserve"> 2021. </w:t>
      </w:r>
      <w:r w:rsidRPr="008034CC">
        <w:rPr>
          <w:rFonts w:ascii="Arial" w:hAnsi="Arial" w:cs="Arial"/>
          <w:b/>
          <w:bCs/>
          <w:sz w:val="24"/>
          <w:szCs w:val="24"/>
        </w:rPr>
        <w:t>EXPOSITOR.</w:t>
      </w:r>
    </w:p>
    <w:p w14:paraId="4CA7B244" w14:textId="465AD0EF" w:rsidR="008034CC" w:rsidRDefault="002951F4" w:rsidP="002951F4">
      <w:pPr>
        <w:tabs>
          <w:tab w:val="left" w:pos="5850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14:paraId="17034AA4" w14:textId="50D9C000" w:rsidR="00BA104C" w:rsidRDefault="00BA104C" w:rsidP="00BA104C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Jornadas de Geopolítica. Problemática Geopolítica Contemporánea. Tema: “</w:t>
      </w:r>
      <w:r w:rsidRPr="00572C71">
        <w:rPr>
          <w:rFonts w:ascii="Arial" w:hAnsi="Arial" w:cs="Arial"/>
          <w:sz w:val="24"/>
          <w:szCs w:val="24"/>
        </w:rPr>
        <w:t>La Seguridad Humana y la responsabilidad en Agua Potable y Saneamiento del Estado Argentino para garantizar el acceso al agua segura. GOBERNANZA DEL AGUA”</w:t>
      </w:r>
      <w:r>
        <w:rPr>
          <w:rFonts w:ascii="Arial" w:hAnsi="Arial" w:cs="Arial"/>
          <w:sz w:val="24"/>
          <w:szCs w:val="24"/>
        </w:rPr>
        <w:t xml:space="preserve">. 2021. </w:t>
      </w:r>
      <w:r w:rsidRPr="00785DDA">
        <w:rPr>
          <w:rFonts w:ascii="Arial" w:hAnsi="Arial" w:cs="Arial"/>
          <w:b/>
          <w:bCs/>
          <w:sz w:val="24"/>
          <w:szCs w:val="24"/>
        </w:rPr>
        <w:t>EXPOSITOR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7431E7">
        <w:rPr>
          <w:rFonts w:ascii="Arial" w:hAnsi="Arial" w:cs="Arial"/>
          <w:sz w:val="24"/>
          <w:szCs w:val="24"/>
        </w:rPr>
        <w:tab/>
      </w:r>
    </w:p>
    <w:p w14:paraId="74533065" w14:textId="77777777" w:rsidR="00BA104C" w:rsidRDefault="00BA104C" w:rsidP="00BA104C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36748316" w14:textId="77777777" w:rsidR="00BA104C" w:rsidRPr="00785DDA" w:rsidRDefault="00BA104C" w:rsidP="00BA104C">
      <w:pPr>
        <w:ind w:left="42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 Jornadas de Ciencia y Tecnología. “La cuestión del agua y de las energías renovables” Bases para una estrategia integrada de acceso al agua segura. Tema: </w:t>
      </w:r>
      <w:r w:rsidRPr="00572C71">
        <w:rPr>
          <w:rFonts w:ascii="Arial" w:hAnsi="Arial" w:cs="Arial"/>
          <w:i/>
          <w:iCs/>
          <w:sz w:val="24"/>
          <w:szCs w:val="24"/>
        </w:rPr>
        <w:t>“La Seguridad Humana y la responsabilidad en Agua Potable y Saneamiento del Estado Argentino para garantizar el acceso al agua segura”</w:t>
      </w:r>
      <w:r>
        <w:rPr>
          <w:rFonts w:ascii="Arial" w:hAnsi="Arial" w:cs="Arial"/>
          <w:i/>
          <w:iCs/>
          <w:sz w:val="24"/>
          <w:szCs w:val="24"/>
        </w:rPr>
        <w:t xml:space="preserve">. 2021. </w:t>
      </w:r>
      <w:r w:rsidRPr="00572C71">
        <w:rPr>
          <w:rFonts w:ascii="Arial" w:hAnsi="Arial" w:cs="Arial"/>
          <w:b/>
          <w:bCs/>
          <w:sz w:val="24"/>
          <w:szCs w:val="24"/>
        </w:rPr>
        <w:t>EXPOSITOR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ED5A827" w14:textId="77777777" w:rsidR="00BA104C" w:rsidRPr="00DB12A6" w:rsidRDefault="00BA104C" w:rsidP="00BA104C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55A0ACBE" w14:textId="77777777" w:rsidR="00BA104C" w:rsidRPr="00DB12A6" w:rsidRDefault="00BA104C" w:rsidP="00BA104C">
      <w:pPr>
        <w:ind w:left="426"/>
        <w:jc w:val="both"/>
        <w:rPr>
          <w:rFonts w:ascii="Arial" w:hAnsi="Arial" w:cs="Arial"/>
          <w:b/>
          <w:sz w:val="24"/>
          <w:szCs w:val="24"/>
        </w:rPr>
      </w:pPr>
      <w:r w:rsidRPr="00DB12A6">
        <w:rPr>
          <w:rFonts w:ascii="Arial" w:hAnsi="Arial" w:cs="Arial"/>
          <w:sz w:val="24"/>
          <w:szCs w:val="24"/>
        </w:rPr>
        <w:t xml:space="preserve">XII CONFERENCIA DE DIRECTORES IBEROAMERICANOS DEL AGUA. 2011. Ministerio de Planificación Federal, Inversión Pública v Servicios. </w:t>
      </w:r>
      <w:r w:rsidRPr="00DB12A6">
        <w:rPr>
          <w:rFonts w:ascii="Arial" w:hAnsi="Arial" w:cs="Arial"/>
          <w:b/>
          <w:sz w:val="24"/>
          <w:szCs w:val="24"/>
        </w:rPr>
        <w:t>EXPOSITOR.</w:t>
      </w:r>
    </w:p>
    <w:p w14:paraId="100FE74B" w14:textId="77777777" w:rsidR="00BA104C" w:rsidRPr="00DB12A6" w:rsidRDefault="00BA104C" w:rsidP="00BA104C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4D28DBCC" w14:textId="77777777" w:rsidR="00BA104C" w:rsidRPr="00DB12A6" w:rsidRDefault="00BA104C" w:rsidP="00BA104C">
      <w:pPr>
        <w:ind w:left="426"/>
        <w:jc w:val="both"/>
        <w:rPr>
          <w:rFonts w:ascii="Arial" w:hAnsi="Arial" w:cs="Arial"/>
          <w:sz w:val="24"/>
          <w:szCs w:val="24"/>
        </w:rPr>
      </w:pPr>
      <w:r w:rsidRPr="00DB12A6">
        <w:rPr>
          <w:rFonts w:ascii="Arial" w:hAnsi="Arial" w:cs="Arial"/>
          <w:sz w:val="24"/>
          <w:szCs w:val="24"/>
        </w:rPr>
        <w:t xml:space="preserve">Encuentro de Planificación Territorial de Agua y Cloacas en la Cuenca del Río Reconquista. Ministerio de Infraestructura de la Provincia de Buenos Aires. Universidad de Tres de Febrero. 2011. </w:t>
      </w:r>
      <w:r w:rsidRPr="00DB12A6">
        <w:rPr>
          <w:rFonts w:ascii="Arial" w:hAnsi="Arial" w:cs="Arial"/>
          <w:b/>
          <w:sz w:val="24"/>
          <w:szCs w:val="24"/>
        </w:rPr>
        <w:t>EXPOSITOR.</w:t>
      </w:r>
    </w:p>
    <w:p w14:paraId="3384F9C0" w14:textId="77777777" w:rsidR="00BA104C" w:rsidRPr="00DB12A6" w:rsidRDefault="00BA104C" w:rsidP="00BA104C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0F6E1006" w14:textId="77777777" w:rsidR="00BA104C" w:rsidRPr="00DB12A6" w:rsidRDefault="00BA104C" w:rsidP="00BA104C">
      <w:pPr>
        <w:ind w:left="426"/>
        <w:jc w:val="both"/>
        <w:rPr>
          <w:rFonts w:ascii="Arial" w:hAnsi="Arial" w:cs="Arial"/>
          <w:sz w:val="24"/>
          <w:szCs w:val="24"/>
        </w:rPr>
      </w:pPr>
      <w:r w:rsidRPr="00DB12A6">
        <w:rPr>
          <w:rFonts w:ascii="Arial" w:hAnsi="Arial" w:cs="Arial"/>
          <w:sz w:val="24"/>
          <w:szCs w:val="24"/>
        </w:rPr>
        <w:t xml:space="preserve">Serial de Presentaciones Institucionales ante Organizaciones Intermedias de la Sociedad ( Cámaras, Sindicatos, Asociaciones, etc.) sobre Nuevo Modelo de Planificación de Obras de Saneamiento en el Área Metropolitana de Buenos Aires. 2011. </w:t>
      </w:r>
      <w:r w:rsidRPr="00DB12A6">
        <w:rPr>
          <w:rFonts w:ascii="Arial" w:hAnsi="Arial" w:cs="Arial"/>
          <w:b/>
          <w:sz w:val="24"/>
          <w:szCs w:val="24"/>
        </w:rPr>
        <w:t>EXPOSITOR.</w:t>
      </w:r>
    </w:p>
    <w:p w14:paraId="0C695E6B" w14:textId="77777777" w:rsidR="00BA104C" w:rsidRPr="00DB12A6" w:rsidRDefault="00BA104C" w:rsidP="00BA104C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4157F71A" w14:textId="77777777" w:rsidR="00BA104C" w:rsidRPr="00DB12A6" w:rsidRDefault="00BA104C" w:rsidP="00BA104C">
      <w:pPr>
        <w:ind w:left="426"/>
        <w:jc w:val="both"/>
        <w:rPr>
          <w:rFonts w:ascii="Arial" w:hAnsi="Arial" w:cs="Arial"/>
          <w:b/>
          <w:sz w:val="24"/>
          <w:szCs w:val="24"/>
        </w:rPr>
      </w:pPr>
      <w:r w:rsidRPr="00DB12A6">
        <w:rPr>
          <w:rFonts w:ascii="Arial" w:hAnsi="Arial" w:cs="Arial"/>
          <w:sz w:val="24"/>
          <w:szCs w:val="24"/>
        </w:rPr>
        <w:t xml:space="preserve">Seminario “Foro de Recursos Hídricos en el Bicentenario” – 2010 – Ministerio de Planificación Federal, Inversión Pública y Servicios y Gobierno de Mendoza. Ciudad de Mendoza.  </w:t>
      </w:r>
      <w:r w:rsidRPr="00DB12A6">
        <w:rPr>
          <w:rFonts w:ascii="Arial" w:hAnsi="Arial" w:cs="Arial"/>
          <w:b/>
          <w:sz w:val="24"/>
          <w:szCs w:val="24"/>
        </w:rPr>
        <w:t>EXPOSITOR.</w:t>
      </w:r>
    </w:p>
    <w:p w14:paraId="66AF7E2E" w14:textId="77777777" w:rsidR="00BA104C" w:rsidRPr="00DB12A6" w:rsidRDefault="00BA104C" w:rsidP="00BA104C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75888D77" w14:textId="77777777" w:rsidR="00BA104C" w:rsidRPr="00DB12A6" w:rsidRDefault="00BA104C" w:rsidP="00BA104C">
      <w:pPr>
        <w:ind w:left="426"/>
        <w:jc w:val="both"/>
        <w:rPr>
          <w:rFonts w:ascii="Arial" w:hAnsi="Arial" w:cs="Arial"/>
          <w:sz w:val="24"/>
          <w:szCs w:val="24"/>
        </w:rPr>
      </w:pPr>
      <w:r w:rsidRPr="00DB12A6">
        <w:rPr>
          <w:rFonts w:ascii="Arial" w:hAnsi="Arial" w:cs="Arial"/>
          <w:sz w:val="24"/>
          <w:szCs w:val="24"/>
        </w:rPr>
        <w:t xml:space="preserve">V Jornadas de Capacitación Ambiental Metropolitanas “Los desafíos ambientales en el año del Bicentenario”. AADA, AADC, SGCBA e ITBA – 2010.   </w:t>
      </w:r>
      <w:r w:rsidRPr="00DB12A6">
        <w:rPr>
          <w:rFonts w:ascii="Arial" w:hAnsi="Arial" w:cs="Arial"/>
          <w:b/>
          <w:sz w:val="24"/>
          <w:szCs w:val="24"/>
        </w:rPr>
        <w:t>EXPOSITOR.</w:t>
      </w:r>
    </w:p>
    <w:p w14:paraId="12A7F782" w14:textId="77777777" w:rsidR="00BA104C" w:rsidRPr="00DB12A6" w:rsidRDefault="00BA104C" w:rsidP="00BA104C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50CEF1A5" w14:textId="77777777" w:rsidR="00BA104C" w:rsidRPr="00DB12A6" w:rsidRDefault="00BA104C" w:rsidP="00BA104C">
      <w:pPr>
        <w:ind w:left="426"/>
        <w:jc w:val="both"/>
        <w:rPr>
          <w:rFonts w:ascii="Arial" w:hAnsi="Arial" w:cs="Arial"/>
          <w:b/>
          <w:sz w:val="24"/>
          <w:szCs w:val="24"/>
        </w:rPr>
      </w:pPr>
      <w:r w:rsidRPr="00DB12A6">
        <w:rPr>
          <w:rFonts w:ascii="Arial" w:hAnsi="Arial" w:cs="Arial"/>
          <w:sz w:val="24"/>
          <w:szCs w:val="24"/>
        </w:rPr>
        <w:t xml:space="preserve">Seminario “Tarifa Social en Agua Potable y Saneamiento”. Asociación de Ingeniería Sanitaria y Ciencias del Ambiente - </w:t>
      </w:r>
      <w:r w:rsidRPr="00DB12A6">
        <w:rPr>
          <w:rFonts w:ascii="Arial" w:hAnsi="Arial" w:cs="Arial"/>
          <w:b/>
          <w:sz w:val="24"/>
          <w:szCs w:val="24"/>
        </w:rPr>
        <w:t>AIDIS</w:t>
      </w:r>
      <w:r w:rsidRPr="00DB12A6">
        <w:rPr>
          <w:rFonts w:ascii="Arial" w:hAnsi="Arial" w:cs="Arial"/>
          <w:sz w:val="24"/>
          <w:szCs w:val="24"/>
        </w:rPr>
        <w:t xml:space="preserve"> Argentina. 2004. </w:t>
      </w:r>
      <w:r w:rsidRPr="00DB12A6">
        <w:rPr>
          <w:rFonts w:ascii="Arial" w:hAnsi="Arial" w:cs="Arial"/>
          <w:b/>
          <w:sz w:val="24"/>
          <w:szCs w:val="24"/>
        </w:rPr>
        <w:t>EXPOSITOR.</w:t>
      </w:r>
    </w:p>
    <w:p w14:paraId="2E19225B" w14:textId="77777777" w:rsidR="00BA104C" w:rsidRPr="00DB12A6" w:rsidRDefault="00BA104C" w:rsidP="00BA104C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1547C79D" w14:textId="77777777" w:rsidR="00BA104C" w:rsidRPr="00DB12A6" w:rsidRDefault="00BA104C" w:rsidP="00BA104C">
      <w:pPr>
        <w:ind w:left="426"/>
        <w:jc w:val="both"/>
        <w:rPr>
          <w:rFonts w:ascii="Arial" w:hAnsi="Arial" w:cs="Arial"/>
          <w:sz w:val="24"/>
          <w:szCs w:val="24"/>
        </w:rPr>
      </w:pPr>
      <w:r w:rsidRPr="00DB12A6">
        <w:rPr>
          <w:rFonts w:ascii="Arial" w:hAnsi="Arial" w:cs="Arial"/>
          <w:sz w:val="24"/>
          <w:szCs w:val="24"/>
        </w:rPr>
        <w:t xml:space="preserve">Serial de Encuentros Nacionales sobre “APLA-El Nuevo Modelo de Planificación” ante Autoridades Nacionales, Provinciales, Municipales, ONG`s, Organizaciones Intermedias de la Sociedad, Cámaras Empresariales y Sindicales, etc. </w:t>
      </w:r>
      <w:r w:rsidRPr="00DB12A6">
        <w:rPr>
          <w:rFonts w:ascii="Arial" w:hAnsi="Arial" w:cs="Arial"/>
          <w:b/>
          <w:sz w:val="24"/>
          <w:szCs w:val="24"/>
        </w:rPr>
        <w:t xml:space="preserve">EXPOSITOR - </w:t>
      </w:r>
      <w:r w:rsidRPr="00DB12A6">
        <w:rPr>
          <w:rFonts w:ascii="Arial" w:hAnsi="Arial" w:cs="Arial"/>
          <w:sz w:val="24"/>
          <w:szCs w:val="24"/>
        </w:rPr>
        <w:t xml:space="preserve"> A.PLA.  Argentina, 2006-2012.</w:t>
      </w:r>
    </w:p>
    <w:p w14:paraId="7DC1A19B" w14:textId="77777777" w:rsidR="00BA104C" w:rsidRPr="00DB12A6" w:rsidRDefault="00BA104C" w:rsidP="00BA104C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0861B3C5" w14:textId="77777777" w:rsidR="00BA104C" w:rsidRPr="00DB12A6" w:rsidRDefault="00BA104C" w:rsidP="00BA104C">
      <w:pPr>
        <w:ind w:left="426"/>
        <w:jc w:val="both"/>
        <w:rPr>
          <w:rFonts w:ascii="Arial" w:hAnsi="Arial" w:cs="Arial"/>
          <w:sz w:val="24"/>
          <w:szCs w:val="24"/>
        </w:rPr>
      </w:pPr>
      <w:r w:rsidRPr="00DB12A6">
        <w:rPr>
          <w:rFonts w:ascii="Arial" w:hAnsi="Arial" w:cs="Arial"/>
          <w:sz w:val="24"/>
          <w:szCs w:val="24"/>
          <w:u w:val="single"/>
        </w:rPr>
        <w:t>A lo largo de su carrera, participó en más de 60 Cursos y Seminarios de Capacitación y Formación Profesional.</w:t>
      </w:r>
    </w:p>
    <w:p w14:paraId="273A34CE" w14:textId="77777777" w:rsidR="00BA104C" w:rsidRPr="00DB12A6" w:rsidRDefault="00BA104C" w:rsidP="00BA104C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7F088B10" w14:textId="77777777" w:rsidR="00BA104C" w:rsidRPr="00DB12A6" w:rsidRDefault="00BA104C" w:rsidP="00BA104C">
      <w:pPr>
        <w:jc w:val="both"/>
        <w:rPr>
          <w:sz w:val="24"/>
          <w:szCs w:val="24"/>
          <w:lang w:val="es-AR"/>
        </w:rPr>
      </w:pPr>
    </w:p>
    <w:sectPr w:rsidR="00BA104C" w:rsidRPr="00DB12A6" w:rsidSect="00D2423C">
      <w:footerReference w:type="default" r:id="rId7"/>
      <w:pgSz w:w="11907" w:h="16840" w:code="9"/>
      <w:pgMar w:top="1701" w:right="567" w:bottom="1134" w:left="1701" w:header="0" w:footer="0" w:gutter="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E7EA" w14:textId="77777777" w:rsidR="001630D5" w:rsidRDefault="001630D5">
      <w:r>
        <w:separator/>
      </w:r>
    </w:p>
  </w:endnote>
  <w:endnote w:type="continuationSeparator" w:id="0">
    <w:p w14:paraId="17A4732B" w14:textId="77777777" w:rsidR="001630D5" w:rsidRDefault="0016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435931"/>
      <w:docPartObj>
        <w:docPartGallery w:val="Page Numbers (Bottom of Page)"/>
        <w:docPartUnique/>
      </w:docPartObj>
    </w:sdtPr>
    <w:sdtEndPr/>
    <w:sdtContent>
      <w:p w14:paraId="7AB31579" w14:textId="77777777" w:rsidR="003A6E0A" w:rsidRDefault="00BA10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697E">
          <w:rPr>
            <w:noProof/>
            <w:lang w:val="es-ES"/>
          </w:rPr>
          <w:t>1</w:t>
        </w:r>
        <w:r>
          <w:fldChar w:fldCharType="end"/>
        </w:r>
      </w:p>
    </w:sdtContent>
  </w:sdt>
  <w:p w14:paraId="434BB333" w14:textId="77777777" w:rsidR="003A6E0A" w:rsidRDefault="001630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BF6D" w14:textId="77777777" w:rsidR="001630D5" w:rsidRDefault="001630D5">
      <w:r>
        <w:separator/>
      </w:r>
    </w:p>
  </w:footnote>
  <w:footnote w:type="continuationSeparator" w:id="0">
    <w:p w14:paraId="30702D19" w14:textId="77777777" w:rsidR="001630D5" w:rsidRDefault="0016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534"/>
    <w:multiLevelType w:val="hybridMultilevel"/>
    <w:tmpl w:val="3EA6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D37CF"/>
    <w:multiLevelType w:val="hybridMultilevel"/>
    <w:tmpl w:val="EFBA583C"/>
    <w:lvl w:ilvl="0" w:tplc="1DEA16D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D4714"/>
    <w:multiLevelType w:val="hybridMultilevel"/>
    <w:tmpl w:val="3438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4C"/>
    <w:rsid w:val="001630D5"/>
    <w:rsid w:val="002768D4"/>
    <w:rsid w:val="002951F4"/>
    <w:rsid w:val="002D39BD"/>
    <w:rsid w:val="005A0ED4"/>
    <w:rsid w:val="00654E54"/>
    <w:rsid w:val="008034CC"/>
    <w:rsid w:val="008740A8"/>
    <w:rsid w:val="0088316E"/>
    <w:rsid w:val="00B30A85"/>
    <w:rsid w:val="00BA104C"/>
    <w:rsid w:val="00DE4F9A"/>
    <w:rsid w:val="00E45B98"/>
    <w:rsid w:val="00F6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1DF2"/>
  <w15:chartTrackingRefBased/>
  <w15:docId w15:val="{D009BCE2-E75E-4E07-B3D1-78640F66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A104C"/>
    <w:pPr>
      <w:keepNext/>
      <w:jc w:val="both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ar"/>
    <w:qFormat/>
    <w:rsid w:val="00BA104C"/>
    <w:pPr>
      <w:keepNext/>
      <w:outlineLvl w:val="2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BA104C"/>
    <w:pPr>
      <w:keepNext/>
      <w:jc w:val="both"/>
      <w:outlineLvl w:val="4"/>
    </w:pPr>
    <w:rPr>
      <w:rFonts w:ascii="Arial" w:hAnsi="Arial"/>
      <w:b/>
      <w:i/>
    </w:rPr>
  </w:style>
  <w:style w:type="paragraph" w:styleId="Ttulo6">
    <w:name w:val="heading 6"/>
    <w:basedOn w:val="Normal"/>
    <w:next w:val="Normal"/>
    <w:link w:val="Ttulo6Car"/>
    <w:qFormat/>
    <w:rsid w:val="00BA104C"/>
    <w:pPr>
      <w:keepNext/>
      <w:jc w:val="both"/>
      <w:outlineLvl w:val="5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A104C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A104C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A104C"/>
    <w:rPr>
      <w:rFonts w:ascii="Arial" w:eastAsia="Times New Roman" w:hAnsi="Arial" w:cs="Times New Roman"/>
      <w:b/>
      <w:i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A104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A104C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BA10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04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Rodeghiero</dc:creator>
  <cp:keywords/>
  <dc:description/>
  <cp:lastModifiedBy>Micaela Moumdjian</cp:lastModifiedBy>
  <cp:revision>2</cp:revision>
  <dcterms:created xsi:type="dcterms:W3CDTF">2022-03-03T19:52:00Z</dcterms:created>
  <dcterms:modified xsi:type="dcterms:W3CDTF">2022-03-03T19:52:00Z</dcterms:modified>
</cp:coreProperties>
</file>