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0CF48" w14:textId="0B3F8330" w:rsidR="00386D1D" w:rsidRPr="00B369B7" w:rsidRDefault="00C15A48" w:rsidP="00970FA3">
      <w:pPr>
        <w:jc w:val="both"/>
        <w:rPr>
          <w:b/>
          <w:sz w:val="28"/>
          <w:szCs w:val="28"/>
        </w:rPr>
      </w:pPr>
      <w:bookmarkStart w:id="0" w:name="_GoBack"/>
      <w:bookmarkEnd w:id="0"/>
      <w:r w:rsidRPr="00B369B7">
        <w:rPr>
          <w:b/>
          <w:sz w:val="28"/>
          <w:szCs w:val="28"/>
        </w:rPr>
        <w:t>Cómo iniciar un trámite de Presentación C</w:t>
      </w:r>
      <w:r w:rsidR="007E495A" w:rsidRPr="00B369B7">
        <w:rPr>
          <w:b/>
          <w:sz w:val="28"/>
          <w:szCs w:val="28"/>
        </w:rPr>
        <w:t>iudadana ante el Poder Ejecutivo Nacional a través de la Plataforma Trámites a Distancia (TAD)</w:t>
      </w:r>
      <w:r w:rsidR="008F66A7">
        <w:rPr>
          <w:b/>
          <w:sz w:val="28"/>
          <w:szCs w:val="28"/>
        </w:rPr>
        <w:t>.</w:t>
      </w:r>
    </w:p>
    <w:p w14:paraId="0A4CD460" w14:textId="77777777" w:rsidR="007E495A" w:rsidRDefault="007E495A" w:rsidP="00970FA3">
      <w:pPr>
        <w:jc w:val="both"/>
      </w:pPr>
      <w:r>
        <w:t>Prim</w:t>
      </w:r>
      <w:r w:rsidR="0017150D">
        <w:t>ero</w:t>
      </w:r>
      <w:r>
        <w:t xml:space="preserve"> se deberá buscar el trámite desde el siguiente link </w:t>
      </w:r>
      <w:hyperlink r:id="rId4" w:history="1">
        <w:r w:rsidRPr="00BA2755">
          <w:rPr>
            <w:rStyle w:val="Hipervnculo"/>
          </w:rPr>
          <w:t>https://tramitesadistancia.gob.ar/tramitesadistancia/inicio-publico</w:t>
        </w:r>
      </w:hyperlink>
    </w:p>
    <w:p w14:paraId="407C2AD6" w14:textId="77777777" w:rsidR="007E495A" w:rsidRDefault="007E495A" w:rsidP="00970FA3">
      <w:pPr>
        <w:jc w:val="both"/>
      </w:pPr>
      <w:r>
        <w:rPr>
          <w:noProof/>
          <w:lang w:eastAsia="es-AR"/>
        </w:rPr>
        <w:drawing>
          <wp:inline distT="0" distB="0" distL="0" distR="0" wp14:anchorId="278EF92D" wp14:editId="32FA029F">
            <wp:extent cx="5398617" cy="287487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b="5285"/>
                    <a:stretch/>
                  </pic:blipFill>
                  <pic:spPr bwMode="auto">
                    <a:xfrm>
                      <a:off x="0" y="0"/>
                      <a:ext cx="5400040" cy="2875632"/>
                    </a:xfrm>
                    <a:prstGeom prst="rect">
                      <a:avLst/>
                    </a:prstGeom>
                    <a:ln>
                      <a:noFill/>
                    </a:ln>
                    <a:extLst>
                      <a:ext uri="{53640926-AAD7-44D8-BBD7-CCE9431645EC}">
                        <a14:shadowObscured xmlns:a14="http://schemas.microsoft.com/office/drawing/2010/main"/>
                      </a:ext>
                    </a:extLst>
                  </pic:spPr>
                </pic:pic>
              </a:graphicData>
            </a:graphic>
          </wp:inline>
        </w:drawing>
      </w:r>
    </w:p>
    <w:p w14:paraId="768423EA" w14:textId="77777777" w:rsidR="007E495A" w:rsidRDefault="007E495A" w:rsidP="00970FA3">
      <w:pPr>
        <w:jc w:val="both"/>
      </w:pPr>
    </w:p>
    <w:p w14:paraId="4662AF7C" w14:textId="77777777" w:rsidR="007E495A" w:rsidRDefault="007E495A" w:rsidP="00970FA3">
      <w:pPr>
        <w:jc w:val="both"/>
      </w:pPr>
      <w:r>
        <w:t>Al ingresar al trámite deberá identificar</w:t>
      </w:r>
      <w:r w:rsidR="0017150D">
        <w:t>s</w:t>
      </w:r>
      <w:r>
        <w:t xml:space="preserve">e </w:t>
      </w:r>
      <w:r w:rsidR="0017150D">
        <w:t>como</w:t>
      </w:r>
      <w:r>
        <w:t xml:space="preserve"> persona jurídica, </w:t>
      </w:r>
      <w:r w:rsidR="0017150D">
        <w:t>acreditándose</w:t>
      </w:r>
      <w:r>
        <w:t xml:space="preserve"> con CUIT y Clave Fiscal a través de AFIP.</w:t>
      </w:r>
    </w:p>
    <w:p w14:paraId="52F2FC0A" w14:textId="77777777" w:rsidR="007E495A" w:rsidRDefault="007E495A" w:rsidP="00970FA3">
      <w:pPr>
        <w:jc w:val="both"/>
      </w:pPr>
      <w:r>
        <w:rPr>
          <w:noProof/>
          <w:lang w:eastAsia="es-AR"/>
        </w:rPr>
        <w:drawing>
          <wp:inline distT="0" distB="0" distL="0" distR="0" wp14:anchorId="3C436E58" wp14:editId="01ED04FB">
            <wp:extent cx="5398617" cy="28821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b="5044"/>
                    <a:stretch/>
                  </pic:blipFill>
                  <pic:spPr bwMode="auto">
                    <a:xfrm>
                      <a:off x="0" y="0"/>
                      <a:ext cx="5400040" cy="2882948"/>
                    </a:xfrm>
                    <a:prstGeom prst="rect">
                      <a:avLst/>
                    </a:prstGeom>
                    <a:ln>
                      <a:noFill/>
                    </a:ln>
                    <a:extLst>
                      <a:ext uri="{53640926-AAD7-44D8-BBD7-CCE9431645EC}">
                        <a14:shadowObscured xmlns:a14="http://schemas.microsoft.com/office/drawing/2010/main"/>
                      </a:ext>
                    </a:extLst>
                  </pic:spPr>
                </pic:pic>
              </a:graphicData>
            </a:graphic>
          </wp:inline>
        </w:drawing>
      </w:r>
    </w:p>
    <w:p w14:paraId="2A3EFFF2" w14:textId="77777777" w:rsidR="00E40161" w:rsidRDefault="00E40161" w:rsidP="00E40161">
      <w:pPr>
        <w:jc w:val="both"/>
      </w:pPr>
      <w:r>
        <w:t>Una vez que haya ingresado, el sistema indicará sus datos, los que deberá confirmar para continuar con el trámite. Es posible que al hacerlo por primera vez, el sistema le solicite que complete ciertos datos de contacto.</w:t>
      </w:r>
    </w:p>
    <w:p w14:paraId="4EBBFD39" w14:textId="79A27F82" w:rsidR="007E495A" w:rsidRDefault="00543555" w:rsidP="00970FA3">
      <w:pPr>
        <w:jc w:val="both"/>
      </w:pPr>
      <w:r>
        <w:lastRenderedPageBreak/>
        <w:t>Su pantalla se ve así:</w:t>
      </w:r>
    </w:p>
    <w:p w14:paraId="1CEE5BA3" w14:textId="77777777" w:rsidR="007E495A" w:rsidRDefault="00970FA3" w:rsidP="00970FA3">
      <w:pPr>
        <w:jc w:val="both"/>
      </w:pPr>
      <w:r>
        <w:rPr>
          <w:noProof/>
          <w:lang w:eastAsia="es-AR"/>
        </w:rPr>
        <w:drawing>
          <wp:inline distT="0" distB="0" distL="0" distR="0" wp14:anchorId="7CE4D0F2" wp14:editId="7130C3DB">
            <wp:extent cx="4867835" cy="290101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7610" cy="2900876"/>
                    </a:xfrm>
                    <a:prstGeom prst="rect">
                      <a:avLst/>
                    </a:prstGeom>
                  </pic:spPr>
                </pic:pic>
              </a:graphicData>
            </a:graphic>
          </wp:inline>
        </w:drawing>
      </w:r>
    </w:p>
    <w:p w14:paraId="7E431935" w14:textId="4DC1A532" w:rsidR="00543555" w:rsidRDefault="0005523F" w:rsidP="00970FA3">
      <w:pPr>
        <w:jc w:val="both"/>
      </w:pPr>
      <w:r>
        <w:t>Comenzar</w:t>
      </w:r>
      <w:r w:rsidR="00543555">
        <w:t xml:space="preserve"> clickea</w:t>
      </w:r>
      <w:r>
        <w:t>ndo</w:t>
      </w:r>
      <w:r w:rsidR="00543555">
        <w:t xml:space="preserve"> la pestaña COMPLETAR. Esto habilita </w:t>
      </w:r>
      <w:r w:rsidR="002D157C">
        <w:t>la edición de los campos a completar.</w:t>
      </w:r>
    </w:p>
    <w:p w14:paraId="799A031C" w14:textId="7DB4CE4E" w:rsidR="00E40161" w:rsidRDefault="00E40161" w:rsidP="00970FA3">
      <w:pPr>
        <w:jc w:val="both"/>
      </w:pPr>
      <w:r>
        <w:t xml:space="preserve">Datos del trámite </w:t>
      </w:r>
      <w:r w:rsidRPr="00E40161">
        <w:rPr>
          <w:color w:val="FF0000"/>
        </w:rPr>
        <w:t>*</w:t>
      </w:r>
      <w:r w:rsidR="005A3D6D">
        <w:rPr>
          <w:color w:val="FF0000"/>
        </w:rPr>
        <w:t xml:space="preserve"> </w:t>
      </w:r>
      <w:r w:rsidR="005A3D6D" w:rsidRPr="005A3D6D">
        <w:t>(completar con lo que se indica para cada caso)</w:t>
      </w:r>
    </w:p>
    <w:p w14:paraId="342C1695" w14:textId="4DEDB909" w:rsidR="00E40161" w:rsidRDefault="00E40161" w:rsidP="00970FA3">
      <w:pPr>
        <w:jc w:val="both"/>
      </w:pPr>
      <w:r>
        <w:t>Motivo de la presentación: PROGRAMA BIODESARROLLAR</w:t>
      </w:r>
    </w:p>
    <w:p w14:paraId="2B7B5ED5" w14:textId="0EC4B397" w:rsidR="00D11E12" w:rsidRDefault="00D11E12" w:rsidP="00970FA3">
      <w:pPr>
        <w:jc w:val="both"/>
      </w:pPr>
      <w:r>
        <w:t>Dependencia dónde presentará la solicitud: MINISTERIO DE AGRICULTURA, GANADERÍA Y PESCA</w:t>
      </w:r>
    </w:p>
    <w:p w14:paraId="1758A095" w14:textId="09DD34AB" w:rsidR="002D157C" w:rsidRDefault="002D157C" w:rsidP="00970FA3">
      <w:pPr>
        <w:jc w:val="both"/>
      </w:pPr>
      <w:r>
        <w:t xml:space="preserve">Observaciones: Presentación ante la Coordinación de Innovación y Biotecnología de la Dirección Nacional de Bioeconomía, Subsecretaría de Alimentos, Bioeconomía y Desarrollo Regional - Ministerio de Economía, PROGRAMA BIODESARROLLAR, </w:t>
      </w:r>
    </w:p>
    <w:p w14:paraId="240294FD" w14:textId="70C7F720" w:rsidR="002D157C" w:rsidRDefault="002D157C" w:rsidP="00970FA3">
      <w:pPr>
        <w:jc w:val="both"/>
      </w:pPr>
      <w:r>
        <w:t>Indicar si el proyecto es sobre Biomateriales / Bioinsumos / Bioenergía / Biotecnología.</w:t>
      </w:r>
    </w:p>
    <w:p w14:paraId="15B5FB3D" w14:textId="77777777" w:rsidR="00A2417A" w:rsidRDefault="00A2417A" w:rsidP="00970FA3">
      <w:pPr>
        <w:jc w:val="both"/>
      </w:pPr>
      <w:r>
        <w:rPr>
          <w:noProof/>
          <w:lang w:eastAsia="es-AR"/>
        </w:rPr>
        <w:drawing>
          <wp:inline distT="0" distB="0" distL="0" distR="0" wp14:anchorId="76D6A7B5" wp14:editId="18E1CEB0">
            <wp:extent cx="5262562" cy="28024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b="5285"/>
                    <a:stretch/>
                  </pic:blipFill>
                  <pic:spPr bwMode="auto">
                    <a:xfrm>
                      <a:off x="0" y="0"/>
                      <a:ext cx="5267022" cy="2804798"/>
                    </a:xfrm>
                    <a:prstGeom prst="rect">
                      <a:avLst/>
                    </a:prstGeom>
                    <a:ln>
                      <a:noFill/>
                    </a:ln>
                    <a:extLst>
                      <a:ext uri="{53640926-AAD7-44D8-BBD7-CCE9431645EC}">
                        <a14:shadowObscured xmlns:a14="http://schemas.microsoft.com/office/drawing/2010/main"/>
                      </a:ext>
                    </a:extLst>
                  </pic:spPr>
                </pic:pic>
              </a:graphicData>
            </a:graphic>
          </wp:inline>
        </w:drawing>
      </w:r>
    </w:p>
    <w:p w14:paraId="23D65C05" w14:textId="08406764" w:rsidR="00F51021" w:rsidRDefault="0005523F" w:rsidP="002D157C">
      <w:pPr>
        <w:jc w:val="both"/>
      </w:pPr>
      <w:r>
        <w:lastRenderedPageBreak/>
        <w:t>A continuación, clickear en l</w:t>
      </w:r>
      <w:r w:rsidR="002D157C">
        <w:t xml:space="preserve">a </w:t>
      </w:r>
      <w:r>
        <w:t>pestaña</w:t>
      </w:r>
      <w:r w:rsidR="004D11EB">
        <w:t xml:space="preserve"> </w:t>
      </w:r>
      <w:r w:rsidR="002D157C">
        <w:t>Otra Documentación</w:t>
      </w:r>
      <w:r w:rsidR="005A3D6D">
        <w:t xml:space="preserve"> y </w:t>
      </w:r>
      <w:r w:rsidR="002D157C">
        <w:t xml:space="preserve">adjuntar el FORMULARIO </w:t>
      </w:r>
      <w:r w:rsidR="002D157C" w:rsidRPr="00734767">
        <w:t>PARA SOLICITAR EL INGRESO AL PROGRAMA</w:t>
      </w:r>
      <w:r w:rsidR="002D157C">
        <w:t xml:space="preserve"> </w:t>
      </w:r>
      <w:r w:rsidR="002D157C" w:rsidRPr="00734767">
        <w:t>BIODESARROLLAR</w:t>
      </w:r>
      <w:r w:rsidR="00F51021">
        <w:t>, junto con fotos, gráficos y documentos conexos. Adjuntar también</w:t>
      </w:r>
      <w:r w:rsidR="002D157C">
        <w:t xml:space="preserve"> toda la documentación </w:t>
      </w:r>
      <w:r w:rsidR="00F51021">
        <w:t>jurídica requerida en el ítem 5.2 de las Bases y condiciones de la convocatoria.</w:t>
      </w:r>
    </w:p>
    <w:p w14:paraId="2610B6AB" w14:textId="29CB28BE" w:rsidR="002D157C" w:rsidRDefault="002D157C" w:rsidP="002D157C">
      <w:pPr>
        <w:jc w:val="both"/>
      </w:pPr>
      <w:r>
        <w:t xml:space="preserve">Todos deben estar escaneados con un tamaño máximo de hasta 20 MB. </w:t>
      </w:r>
    </w:p>
    <w:p w14:paraId="6A3C73C4" w14:textId="77777777" w:rsidR="002D157C" w:rsidRDefault="002D157C" w:rsidP="002D157C">
      <w:pPr>
        <w:jc w:val="both"/>
      </w:pPr>
      <w:r>
        <w:t>Las e</w:t>
      </w:r>
      <w:r w:rsidRPr="00A2417A">
        <w:t>xtensiones</w:t>
      </w:r>
      <w:r>
        <w:t xml:space="preserve"> de archivos</w:t>
      </w:r>
      <w:r w:rsidRPr="00A2417A">
        <w:t xml:space="preserve"> </w:t>
      </w:r>
      <w:r>
        <w:t xml:space="preserve">aceptadas por la Coordinación de Innovación y Biotecnología y que se tomarán como válidas para las presentaciones </w:t>
      </w:r>
      <w:r w:rsidRPr="009332B7">
        <w:t>son</w:t>
      </w:r>
      <w:r>
        <w:t xml:space="preserve"> </w:t>
      </w:r>
      <w:r w:rsidRPr="00A2417A">
        <w:t>pdf, doc, docx, xlsx, jpg, jpeg, png</w:t>
      </w:r>
      <w:r>
        <w:t xml:space="preserve">. </w:t>
      </w:r>
    </w:p>
    <w:p w14:paraId="2C322881" w14:textId="77777777" w:rsidR="002D157C" w:rsidRDefault="002D157C" w:rsidP="002D157C">
      <w:pPr>
        <w:jc w:val="both"/>
      </w:pPr>
      <w:r>
        <w:t>Una vez completada la presentación se presiona el botón de confirmar trámite. El sistema TAD le indicará su número de expediente que podrá seguir desde la opción Mis Trámites que encontrará en el menú que está en el margen superior derecho de la pantalla.</w:t>
      </w:r>
    </w:p>
    <w:p w14:paraId="05985B6B" w14:textId="77777777" w:rsidR="004D11EB" w:rsidRDefault="004D11EB" w:rsidP="00970FA3">
      <w:pPr>
        <w:jc w:val="both"/>
        <w:rPr>
          <w:b/>
          <w:sz w:val="28"/>
          <w:szCs w:val="28"/>
        </w:rPr>
      </w:pPr>
    </w:p>
    <w:p w14:paraId="6E859364" w14:textId="12B37FEE" w:rsidR="00953882" w:rsidRPr="00953882" w:rsidRDefault="00953882" w:rsidP="00970FA3">
      <w:pPr>
        <w:jc w:val="both"/>
        <w:rPr>
          <w:b/>
          <w:sz w:val="28"/>
          <w:szCs w:val="28"/>
        </w:rPr>
      </w:pPr>
      <w:r w:rsidRPr="00953882">
        <w:rPr>
          <w:b/>
          <w:sz w:val="28"/>
          <w:szCs w:val="28"/>
        </w:rPr>
        <w:t>Cómo agregar documentación a un expediente ya iniciado</w:t>
      </w:r>
      <w:r w:rsidR="008F66A7">
        <w:rPr>
          <w:b/>
          <w:sz w:val="28"/>
          <w:szCs w:val="28"/>
        </w:rPr>
        <w:t>.</w:t>
      </w:r>
    </w:p>
    <w:p w14:paraId="15746448" w14:textId="0DEDA369" w:rsidR="00953882" w:rsidRDefault="001E415B" w:rsidP="00970FA3">
      <w:pPr>
        <w:jc w:val="both"/>
      </w:pPr>
      <w:r>
        <w:t>Ver el siguiente video tutorial:</w:t>
      </w:r>
    </w:p>
    <w:p w14:paraId="2D37E8DC" w14:textId="77777777" w:rsidR="00953882" w:rsidRDefault="00AA1F60" w:rsidP="00970FA3">
      <w:pPr>
        <w:jc w:val="both"/>
      </w:pPr>
      <w:hyperlink r:id="rId9" w:history="1">
        <w:r w:rsidR="00953882" w:rsidRPr="007D78BC">
          <w:rPr>
            <w:rStyle w:val="Hipervnculo"/>
          </w:rPr>
          <w:t>https://www.youtube.com/watch?v=qbtqNd_rTP8</w:t>
        </w:r>
      </w:hyperlink>
    </w:p>
    <w:p w14:paraId="54ED1D6E" w14:textId="77777777" w:rsidR="00953882" w:rsidRDefault="00953882" w:rsidP="00970FA3">
      <w:pPr>
        <w:jc w:val="both"/>
      </w:pPr>
    </w:p>
    <w:sectPr w:rsidR="00953882" w:rsidSect="0092236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95A"/>
    <w:rsid w:val="0005523F"/>
    <w:rsid w:val="001264CD"/>
    <w:rsid w:val="0017150D"/>
    <w:rsid w:val="001800F8"/>
    <w:rsid w:val="001E415B"/>
    <w:rsid w:val="002D157C"/>
    <w:rsid w:val="00386D1D"/>
    <w:rsid w:val="004D11EB"/>
    <w:rsid w:val="00543555"/>
    <w:rsid w:val="005A3D6D"/>
    <w:rsid w:val="005E6A7C"/>
    <w:rsid w:val="00734767"/>
    <w:rsid w:val="007E17AC"/>
    <w:rsid w:val="007E495A"/>
    <w:rsid w:val="008B4F43"/>
    <w:rsid w:val="008F66A7"/>
    <w:rsid w:val="00900C9F"/>
    <w:rsid w:val="00922362"/>
    <w:rsid w:val="009332B7"/>
    <w:rsid w:val="00953882"/>
    <w:rsid w:val="00970FA3"/>
    <w:rsid w:val="00A2417A"/>
    <w:rsid w:val="00AA1F60"/>
    <w:rsid w:val="00B369B7"/>
    <w:rsid w:val="00C15A48"/>
    <w:rsid w:val="00CD1EDB"/>
    <w:rsid w:val="00D11E12"/>
    <w:rsid w:val="00DA08D3"/>
    <w:rsid w:val="00E40161"/>
    <w:rsid w:val="00E43B50"/>
    <w:rsid w:val="00E53DD3"/>
    <w:rsid w:val="00E946E6"/>
    <w:rsid w:val="00ED63BB"/>
    <w:rsid w:val="00F510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4E46A"/>
  <w15:docId w15:val="{F5D398D1-79FF-4608-A1DE-4CE112FA4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E495A"/>
    <w:rPr>
      <w:color w:val="0000FF" w:themeColor="hyperlink"/>
      <w:u w:val="single"/>
    </w:rPr>
  </w:style>
  <w:style w:type="paragraph" w:styleId="Textodeglobo">
    <w:name w:val="Balloon Text"/>
    <w:basedOn w:val="Normal"/>
    <w:link w:val="TextodegloboCar"/>
    <w:uiPriority w:val="99"/>
    <w:semiHidden/>
    <w:unhideWhenUsed/>
    <w:rsid w:val="007E49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495A"/>
    <w:rPr>
      <w:rFonts w:ascii="Tahoma" w:hAnsi="Tahoma" w:cs="Tahoma"/>
      <w:sz w:val="16"/>
      <w:szCs w:val="16"/>
    </w:rPr>
  </w:style>
  <w:style w:type="character" w:styleId="Hipervnculovisitado">
    <w:name w:val="FollowedHyperlink"/>
    <w:basedOn w:val="Fuentedeprrafopredeter"/>
    <w:uiPriority w:val="99"/>
    <w:semiHidden/>
    <w:unhideWhenUsed/>
    <w:rsid w:val="00E53D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ramitesadistancia.gob.ar/tramitesadistancia/inicio-publico" TargetMode="External"/><Relationship Id="rId9" Type="http://schemas.openxmlformats.org/officeDocument/2006/relationships/hyperlink" Target="https://www.youtube.com/watch?v=qbtqNd_rTP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362</Words>
  <Characters>1995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Dalia Marcela Lewi</cp:lastModifiedBy>
  <cp:revision>2</cp:revision>
  <cp:lastPrinted>2023-07-03T19:19:00Z</cp:lastPrinted>
  <dcterms:created xsi:type="dcterms:W3CDTF">2023-07-07T16:42:00Z</dcterms:created>
  <dcterms:modified xsi:type="dcterms:W3CDTF">2023-07-07T16:42:00Z</dcterms:modified>
</cp:coreProperties>
</file>