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363F4E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966792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</w:p>
          <w:p w:rsidR="000F5B06" w:rsidRDefault="00A67F4E" w:rsidP="00A67F4E">
            <w:pPr>
              <w:spacing w:after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ESTACIONES TRANSFORMADORAS</w:t>
            </w:r>
          </w:p>
          <w:p w:rsidR="00324B42" w:rsidRDefault="00324B42" w:rsidP="00324B42">
            <w:pPr>
              <w:spacing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SECCIÓN VI f</w:t>
            </w:r>
          </w:p>
          <w:p w:rsidR="00324B42" w:rsidRDefault="00324B42" w:rsidP="00534DE5">
            <w:pPr>
              <w:spacing w:after="12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ESTUDIOS DE SUELO</w:t>
            </w:r>
          </w:p>
          <w:p w:rsidR="00534DE5" w:rsidRPr="00A67F4E" w:rsidRDefault="00534DE5" w:rsidP="00A67F4E">
            <w:pPr>
              <w:spacing w:after="24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PARA ET RÍO DIAMANTE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  <w:bookmarkStart w:id="0" w:name="_GoBack"/>
      <w:bookmarkEnd w:id="0"/>
    </w:p>
    <w:sectPr w:rsidR="000F5B06" w:rsidRPr="00F813AE" w:rsidSect="001C5335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5ED" w:rsidRDefault="008D55ED">
      <w:r>
        <w:separator/>
      </w:r>
    </w:p>
  </w:endnote>
  <w:endnote w:type="continuationSeparator" w:id="0">
    <w:p w:rsidR="008D55ED" w:rsidRDefault="008D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Default="007600F3" w:rsidP="007600F3">
    <w:pPr>
      <w:pStyle w:val="Piedepgina"/>
      <w:rPr>
        <w:i/>
        <w:sz w:val="18"/>
        <w:szCs w:val="18"/>
      </w:rPr>
    </w:pPr>
    <w:r w:rsidRPr="00150573">
      <w:rPr>
        <w:rFonts w:ascii="Arial" w:hAnsi="Arial" w:cs="Arial"/>
        <w:i/>
        <w:sz w:val="18"/>
        <w:szCs w:val="18"/>
      </w:rPr>
      <w:t xml:space="preserve">RDI-CH </w:t>
    </w:r>
    <w:r w:rsidR="008F2812">
      <w:rPr>
        <w:rFonts w:ascii="Arial" w:hAnsi="Arial" w:cs="Arial"/>
        <w:i/>
        <w:sz w:val="18"/>
        <w:szCs w:val="18"/>
      </w:rPr>
      <w:t>(</w:t>
    </w:r>
    <w:proofErr w:type="spellStart"/>
    <w:r w:rsidR="008F2812">
      <w:rPr>
        <w:rFonts w:ascii="Arial" w:hAnsi="Arial" w:cs="Arial"/>
        <w:i/>
        <w:sz w:val="18"/>
        <w:szCs w:val="18"/>
      </w:rPr>
      <w:t>PBy</w:t>
    </w:r>
    <w:r>
      <w:rPr>
        <w:rFonts w:ascii="Arial" w:hAnsi="Arial" w:cs="Arial"/>
        <w:i/>
        <w:sz w:val="18"/>
        <w:szCs w:val="18"/>
      </w:rPr>
      <w:t>C</w:t>
    </w:r>
    <w:proofErr w:type="spellEnd"/>
    <w:r w:rsidR="008F2812">
      <w:rPr>
        <w:rFonts w:ascii="Arial" w:hAnsi="Arial" w:cs="Arial"/>
        <w:i/>
        <w:sz w:val="18"/>
        <w:szCs w:val="18"/>
      </w:rPr>
      <w:t xml:space="preserve"> -</w:t>
    </w:r>
    <w:r>
      <w:rPr>
        <w:rFonts w:ascii="Arial" w:hAnsi="Arial" w:cs="Arial"/>
        <w:i/>
        <w:sz w:val="18"/>
        <w:szCs w:val="18"/>
      </w:rPr>
      <w:t xml:space="preserve"> </w:t>
    </w:r>
    <w:r w:rsidR="008F2812">
      <w:rPr>
        <w:rFonts w:ascii="Arial" w:hAnsi="Arial" w:cs="Arial"/>
        <w:i/>
        <w:sz w:val="18"/>
        <w:szCs w:val="18"/>
      </w:rPr>
      <w:t>PPP</w:t>
    </w:r>
    <w:r>
      <w:rPr>
        <w:rFonts w:ascii="Arial" w:hAnsi="Arial" w:cs="Arial"/>
        <w:i/>
        <w:sz w:val="18"/>
        <w:szCs w:val="18"/>
      </w:rPr>
      <w:t xml:space="preserve">) – </w:t>
    </w:r>
    <w:r w:rsidR="001A5729">
      <w:rPr>
        <w:rFonts w:ascii="Arial" w:hAnsi="Arial" w:cs="Arial"/>
        <w:i/>
        <w:sz w:val="18"/>
        <w:szCs w:val="18"/>
      </w:rPr>
      <w:t>Sección</w:t>
    </w:r>
    <w:r>
      <w:rPr>
        <w:rFonts w:ascii="Arial" w:hAnsi="Arial" w:cs="Arial"/>
        <w:i/>
        <w:sz w:val="18"/>
        <w:szCs w:val="18"/>
      </w:rPr>
      <w:t xml:space="preserve"> V</w:t>
    </w:r>
    <w:r w:rsidR="001A5729">
      <w:rPr>
        <w:rFonts w:ascii="Arial" w:hAnsi="Arial" w:cs="Arial"/>
        <w:i/>
        <w:sz w:val="18"/>
        <w:szCs w:val="18"/>
      </w:rPr>
      <w:t>I f -</w:t>
    </w:r>
    <w:r>
      <w:rPr>
        <w:rFonts w:ascii="Arial" w:hAnsi="Arial" w:cs="Arial"/>
        <w:i/>
        <w:sz w:val="18"/>
        <w:szCs w:val="18"/>
      </w:rPr>
      <w:t xml:space="preserve"> Contenido </w:t>
    </w:r>
    <w:r w:rsidR="00F813AE">
      <w:rPr>
        <w:rFonts w:ascii="Arial" w:hAnsi="Arial" w:cs="Arial"/>
        <w:i/>
        <w:sz w:val="18"/>
        <w:szCs w:val="18"/>
      </w:rPr>
      <w:t>R</w:t>
    </w:r>
    <w:r w:rsidRPr="00150573">
      <w:rPr>
        <w:rFonts w:ascii="Arial" w:hAnsi="Arial" w:cs="Arial"/>
        <w:i/>
        <w:sz w:val="18"/>
        <w:szCs w:val="18"/>
      </w:rPr>
      <w:t>ev.</w:t>
    </w:r>
    <w:r>
      <w:rPr>
        <w:i/>
        <w:sz w:val="18"/>
        <w:szCs w:val="18"/>
      </w:rPr>
      <w:t>0</w:t>
    </w:r>
    <w:r w:rsidR="00F813AE">
      <w:rPr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5ED" w:rsidRDefault="008D55ED">
      <w:r>
        <w:separator/>
      </w:r>
    </w:p>
  </w:footnote>
  <w:footnote w:type="continuationSeparator" w:id="0">
    <w:p w:rsidR="008D55ED" w:rsidRDefault="008D5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1C137C" w:rsidRPr="00316899" w:rsidTr="00D07586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A67F4E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>: Es</w:t>
          </w:r>
          <w:r w:rsidR="00A67F4E">
            <w:rPr>
              <w:lang w:val="es-AR"/>
            </w:rPr>
            <w:t>taciones Transformadoras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4412FE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Título: </w:t>
          </w:r>
          <w:r w:rsidR="004412FE">
            <w:rPr>
              <w:lang w:val="es-AR"/>
            </w:rPr>
            <w:t>Sección VI f: Estudios de Suelo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475D6" w:rsidP="00D07586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1 / 1</w:t>
          </w:r>
        </w:p>
      </w:tc>
    </w:tr>
  </w:tbl>
  <w:p w:rsidR="001C137C" w:rsidRPr="00395A90" w:rsidRDefault="001C137C" w:rsidP="001C137C">
    <w:pPr>
      <w:pStyle w:val="Encabezado"/>
      <w:rPr>
        <w:sz w:val="12"/>
        <w:szCs w:val="12"/>
      </w:rPr>
    </w:pPr>
  </w:p>
  <w:p w:rsidR="001C137C" w:rsidRDefault="001C137C">
    <w:pPr>
      <w:pStyle w:val="Encabezado"/>
    </w:pPr>
  </w:p>
  <w:p w:rsidR="001C137C" w:rsidRDefault="001C137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290B"/>
    <w:rsid w:val="000C7AA8"/>
    <w:rsid w:val="000D0218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81D46"/>
    <w:rsid w:val="00194E1B"/>
    <w:rsid w:val="00195DB0"/>
    <w:rsid w:val="001A0664"/>
    <w:rsid w:val="001A5729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44C09"/>
    <w:rsid w:val="0024594E"/>
    <w:rsid w:val="002509B4"/>
    <w:rsid w:val="00264532"/>
    <w:rsid w:val="00270202"/>
    <w:rsid w:val="00276295"/>
    <w:rsid w:val="0028783D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4B42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63F4E"/>
    <w:rsid w:val="00371FD4"/>
    <w:rsid w:val="0038751A"/>
    <w:rsid w:val="00394B2F"/>
    <w:rsid w:val="003B3B7F"/>
    <w:rsid w:val="003D7504"/>
    <w:rsid w:val="003D7D36"/>
    <w:rsid w:val="003E06B8"/>
    <w:rsid w:val="003F027D"/>
    <w:rsid w:val="00411A6E"/>
    <w:rsid w:val="004152D5"/>
    <w:rsid w:val="004202C6"/>
    <w:rsid w:val="00422C4F"/>
    <w:rsid w:val="004412FE"/>
    <w:rsid w:val="00452EA7"/>
    <w:rsid w:val="0045495E"/>
    <w:rsid w:val="0045646F"/>
    <w:rsid w:val="0046107D"/>
    <w:rsid w:val="00462D90"/>
    <w:rsid w:val="004730DC"/>
    <w:rsid w:val="00474065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686A"/>
    <w:rsid w:val="00531C2F"/>
    <w:rsid w:val="00534DE5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53735"/>
    <w:rsid w:val="00665232"/>
    <w:rsid w:val="00667809"/>
    <w:rsid w:val="00674693"/>
    <w:rsid w:val="00680D02"/>
    <w:rsid w:val="00683FE8"/>
    <w:rsid w:val="00690EDD"/>
    <w:rsid w:val="0069603C"/>
    <w:rsid w:val="006A6236"/>
    <w:rsid w:val="006C7A37"/>
    <w:rsid w:val="006D6302"/>
    <w:rsid w:val="006E48B2"/>
    <w:rsid w:val="006F2DA9"/>
    <w:rsid w:val="006F3061"/>
    <w:rsid w:val="0070266A"/>
    <w:rsid w:val="00706DE0"/>
    <w:rsid w:val="00734541"/>
    <w:rsid w:val="007348CD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3381D"/>
    <w:rsid w:val="0083541C"/>
    <w:rsid w:val="0083732D"/>
    <w:rsid w:val="00841C56"/>
    <w:rsid w:val="008464D5"/>
    <w:rsid w:val="00847B58"/>
    <w:rsid w:val="00853F6B"/>
    <w:rsid w:val="00863D62"/>
    <w:rsid w:val="0086432D"/>
    <w:rsid w:val="00864BA2"/>
    <w:rsid w:val="00883CE3"/>
    <w:rsid w:val="008A2E28"/>
    <w:rsid w:val="008B27B7"/>
    <w:rsid w:val="008B40A3"/>
    <w:rsid w:val="008C40CF"/>
    <w:rsid w:val="008C6A89"/>
    <w:rsid w:val="008C6B91"/>
    <w:rsid w:val="008D1F04"/>
    <w:rsid w:val="008D55ED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6E"/>
    <w:rsid w:val="00997CC7"/>
    <w:rsid w:val="009A035A"/>
    <w:rsid w:val="009A0FFB"/>
    <w:rsid w:val="009A126D"/>
    <w:rsid w:val="009A372A"/>
    <w:rsid w:val="009C417D"/>
    <w:rsid w:val="009C46DD"/>
    <w:rsid w:val="009D5493"/>
    <w:rsid w:val="009F029A"/>
    <w:rsid w:val="009F1753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475D6"/>
    <w:rsid w:val="00B50AB3"/>
    <w:rsid w:val="00B51919"/>
    <w:rsid w:val="00B64A58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C5E7E"/>
    <w:rsid w:val="00CD3BAF"/>
    <w:rsid w:val="00CD7AB0"/>
    <w:rsid w:val="00CE2A3D"/>
    <w:rsid w:val="00CE3993"/>
    <w:rsid w:val="00CE7AF3"/>
    <w:rsid w:val="00D02825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76F2"/>
    <w:rsid w:val="00D9774A"/>
    <w:rsid w:val="00DB1781"/>
    <w:rsid w:val="00DB4262"/>
    <w:rsid w:val="00DC19BB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81448"/>
    <w:rsid w:val="00E97024"/>
    <w:rsid w:val="00EA7739"/>
    <w:rsid w:val="00EC0713"/>
    <w:rsid w:val="00ED0856"/>
    <w:rsid w:val="00ED3347"/>
    <w:rsid w:val="00ED536F"/>
    <w:rsid w:val="00EF3564"/>
    <w:rsid w:val="00F00B9B"/>
    <w:rsid w:val="00F10889"/>
    <w:rsid w:val="00F11A4C"/>
    <w:rsid w:val="00F334BE"/>
    <w:rsid w:val="00F3484B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VI: Estaciones Transformadoras - Sección VI f</dc:subject>
  <dc:creator>ESIN</dc:creator>
  <dc:description>Sección VI f: Estudios de Suelo para ET Río Diamante - Versión revisada por ESIN el 08.08.17 _x000d_
Rev 03 Se agregó nueva carátula (ao) 22/08/2018</dc:description>
  <cp:lastModifiedBy>Alfredo Otero</cp:lastModifiedBy>
  <cp:revision>4</cp:revision>
  <dcterms:created xsi:type="dcterms:W3CDTF">2018-08-22T18:03:00Z</dcterms:created>
  <dcterms:modified xsi:type="dcterms:W3CDTF">2018-08-22T18:10:00Z</dcterms:modified>
</cp:coreProperties>
</file>