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</w:pPr>
      <w:r w:rsidRPr="00422EF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AR"/>
        </w:rPr>
        <w:t>DECLARACION JURADA – REPRO II –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</w:pPr>
      <w:r w:rsidRPr="00422EF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AR"/>
        </w:rPr>
        <w:t xml:space="preserve">ARTÍCULO 3º DE LA RESOLUCION MTEYSS Nº 938/20 y </w:t>
      </w:r>
      <w:proofErr w:type="spellStart"/>
      <w:r w:rsidRPr="00422EF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AR"/>
        </w:rPr>
        <w:t>Cctes</w:t>
      </w:r>
      <w:proofErr w:type="spellEnd"/>
      <w:r w:rsidRPr="00422EF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AR"/>
        </w:rPr>
        <w:t>.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  <w:t> 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Por la presente, XXXX, DNI N° …….., en mi carácter de empleador o empleadora, o representante legal de ………………………, inscripta en AFIP bajo la numero de CUIT …………, con actividad principal …………………………, en el marco de la Resolución </w:t>
      </w:r>
      <w:proofErr w:type="spellStart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MTEySS</w:t>
      </w:r>
      <w:proofErr w:type="spellEnd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Nº 938/2020 y </w:t>
      </w:r>
      <w:proofErr w:type="spellStart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cctes</w:t>
      </w:r>
      <w:proofErr w:type="spellEnd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., digo, en carácter de DECLARACIÓN JURADA, que toda la información plasmada en la planilla electrónica indicada en el inciso b) de la mencionada resolución, así como toda otra documentación presentada y requerida por la autoridad administrativa es veraz y se corresponde con los indicadores económicos, patrimoniales y financieros de la empresa solicitante.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La citada planilla electrónica indicada en el inciso b) de la Resolución </w:t>
      </w:r>
      <w:proofErr w:type="spellStart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MTEySS</w:t>
      </w:r>
      <w:proofErr w:type="spellEnd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Nº 938/2020 y </w:t>
      </w:r>
      <w:proofErr w:type="spellStart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cctes</w:t>
      </w:r>
      <w:proofErr w:type="spellEnd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., incluye en particular la siguiente información: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a) Apartado 2: Estado de Situación Patrimonial al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…….</w:t>
      </w:r>
      <w:bookmarkStart w:id="0" w:name="_GoBack"/>
      <w:bookmarkEnd w:id="0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y Balance al …de …….. </w:t>
      </w:r>
      <w:proofErr w:type="gramStart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de</w:t>
      </w:r>
      <w:proofErr w:type="gramEnd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…. Ejercicio N</w:t>
      </w:r>
      <w:proofErr w:type="gramStart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° …</w:t>
      </w:r>
      <w:proofErr w:type="gramEnd"/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b) Apartado 3: Detalle de consumos en los 3 últimos periodos desde el más antiguo al último previo a la presentación de la presente solicitud comparado con igual periodo del año anterior.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c) Apartado 4: Indicación en pesos de total de ventas, sueldos </w:t>
      </w:r>
      <w:proofErr w:type="gramStart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incluidas</w:t>
      </w:r>
      <w:proofErr w:type="gramEnd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las cargas sociales e IVA compras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d) Apartado 5: Indicación en pesos el total de insumos importados en valor CIF en dólares de Estados Unidos (</w:t>
      </w:r>
      <w:proofErr w:type="spellStart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u$s</w:t>
      </w:r>
      <w:proofErr w:type="spellEnd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) 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Asimismo, tomamos/tomo conocimiento que en caso de que la autoridad de aplicación, </w:t>
      </w:r>
      <w:proofErr w:type="gramStart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</w:t>
      </w:r>
      <w:proofErr w:type="gramEnd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cualquier etapa del procedimiento de tramitación del beneficio, corrobore la falsedad y/o incongruencia de la información y/o de la documentación presentada bajo esta modalidad de excepción, podrá establecer, sin más requisitos, la culminación del trámite en cualquier estadio del mismo.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FECHA 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FIRMA Y ACLARACIÓN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422EFB" w:rsidRPr="00422EFB" w:rsidRDefault="00422EFB" w:rsidP="00422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Buenos Aires</w:t>
      </w:r>
      <w:proofErr w:type="gramStart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, ….</w:t>
      </w:r>
      <w:proofErr w:type="gramEnd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proofErr w:type="gramStart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de</w:t>
      </w:r>
      <w:proofErr w:type="gramEnd"/>
      <w:r w:rsidRPr="00422EFB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…………………………… de …………</w:t>
      </w:r>
    </w:p>
    <w:p w:rsidR="00422EFB" w:rsidRPr="00422EFB" w:rsidRDefault="00422EFB" w:rsidP="00422EF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422EFB" w:rsidRDefault="00422EFB"/>
    <w:sectPr w:rsidR="00422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FB"/>
    <w:rsid w:val="0042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617019-C075-4CA8-B269-AAC9E8A9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2020-12-16T20:25:00Z</dcterms:created>
  <dcterms:modified xsi:type="dcterms:W3CDTF">2020-12-16T20:27:00Z</dcterms:modified>
</cp:coreProperties>
</file>