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E3260" w14:textId="77777777" w:rsidR="00D87535" w:rsidRDefault="00D87535">
      <w:pPr>
        <w:rPr>
          <w:b/>
        </w:rPr>
      </w:pPr>
    </w:p>
    <w:p w14:paraId="44318116" w14:textId="77777777" w:rsidR="00D87535" w:rsidRDefault="00D87535">
      <w:pPr>
        <w:rPr>
          <w:b/>
        </w:rPr>
      </w:pPr>
    </w:p>
    <w:p w14:paraId="1F8C7EB7" w14:textId="27DF7FAB" w:rsidR="006802EC" w:rsidRDefault="00336451">
      <w:pPr>
        <w:rPr>
          <w:b/>
        </w:rPr>
      </w:pPr>
      <w:r>
        <w:rPr>
          <w:b/>
        </w:rPr>
        <w:t xml:space="preserve">Programa </w:t>
      </w:r>
      <w:proofErr w:type="spellStart"/>
      <w:r>
        <w:rPr>
          <w:b/>
        </w:rPr>
        <w:t>Biodesarrollar</w:t>
      </w:r>
      <w:proofErr w:type="spellEnd"/>
      <w:r>
        <w:rPr>
          <w:b/>
        </w:rPr>
        <w:t xml:space="preserve">. </w:t>
      </w:r>
    </w:p>
    <w:p w14:paraId="6BE6013A" w14:textId="77777777" w:rsidR="006802EC" w:rsidRDefault="00336451">
      <w:pPr>
        <w:rPr>
          <w:b/>
        </w:rPr>
      </w:pPr>
      <w:r>
        <w:rPr>
          <w:b/>
        </w:rPr>
        <w:t>Guía para completar el Formulario de acceso al Programa.</w:t>
      </w:r>
    </w:p>
    <w:p w14:paraId="71CA0A99" w14:textId="77777777" w:rsidR="006802EC" w:rsidRDefault="006802EC"/>
    <w:p w14:paraId="6F058B96" w14:textId="77777777" w:rsidR="006802EC" w:rsidRDefault="00336451">
      <w:pPr>
        <w:numPr>
          <w:ilvl w:val="0"/>
          <w:numId w:val="3"/>
        </w:numPr>
      </w:pPr>
      <w:r>
        <w:t xml:space="preserve">Acceder al programa Desde la página web </w:t>
      </w:r>
      <w:r>
        <w:t>https://www.argentina.gob.ar/agricultura/programas-y-proyectos/programa-biodesarrollar</w:t>
      </w:r>
    </w:p>
    <w:p w14:paraId="42C8EB02" w14:textId="77777777" w:rsidR="006802EC" w:rsidRDefault="00336451">
      <w:r>
        <w:t xml:space="preserve">o desde el QR del </w:t>
      </w:r>
      <w:proofErr w:type="spellStart"/>
      <w:r>
        <w:t>flyer</w:t>
      </w:r>
      <w:proofErr w:type="spellEnd"/>
    </w:p>
    <w:p w14:paraId="30EC8CC3" w14:textId="77777777" w:rsidR="006802EC" w:rsidRDefault="00336451">
      <w:r>
        <w:rPr>
          <w:noProof/>
        </w:rPr>
        <w:drawing>
          <wp:inline distT="114300" distB="114300" distL="114300" distR="114300" wp14:anchorId="57E8908F" wp14:editId="0FFEA760">
            <wp:extent cx="4033838" cy="2790705"/>
            <wp:effectExtent l="0" t="0" r="0" b="0"/>
            <wp:docPr id="7"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5"/>
                    <a:srcRect l="6478" t="23901" r="40697" b="11193"/>
                    <a:stretch>
                      <a:fillRect/>
                    </a:stretch>
                  </pic:blipFill>
                  <pic:spPr>
                    <a:xfrm>
                      <a:off x="0" y="0"/>
                      <a:ext cx="4033838" cy="2790705"/>
                    </a:xfrm>
                    <a:prstGeom prst="rect">
                      <a:avLst/>
                    </a:prstGeom>
                    <a:ln/>
                  </pic:spPr>
                </pic:pic>
              </a:graphicData>
            </a:graphic>
          </wp:inline>
        </w:drawing>
      </w:r>
    </w:p>
    <w:p w14:paraId="7DE0D0EE" w14:textId="77777777" w:rsidR="006802EC" w:rsidRDefault="006802EC"/>
    <w:p w14:paraId="34BC2E3A" w14:textId="77777777" w:rsidR="006802EC" w:rsidRDefault="00336451">
      <w:pPr>
        <w:numPr>
          <w:ilvl w:val="0"/>
          <w:numId w:val="3"/>
        </w:numPr>
      </w:pPr>
      <w:r>
        <w:t>Al final de la página encontrarán una botonera de opciones</w:t>
      </w:r>
    </w:p>
    <w:p w14:paraId="324632F9" w14:textId="77777777" w:rsidR="006802EC" w:rsidRDefault="00336451">
      <w:pPr>
        <w:numPr>
          <w:ilvl w:val="1"/>
          <w:numId w:val="3"/>
        </w:numPr>
      </w:pPr>
      <w:r>
        <w:t xml:space="preserve">Disposición 12/2023: Detalles de la convocatoria vigente para el programa </w:t>
      </w:r>
      <w:proofErr w:type="spellStart"/>
      <w:r>
        <w:t>Biodesarr</w:t>
      </w:r>
      <w:r>
        <w:t>ollar</w:t>
      </w:r>
      <w:proofErr w:type="spellEnd"/>
    </w:p>
    <w:p w14:paraId="4A1E545F" w14:textId="77777777" w:rsidR="006802EC" w:rsidRDefault="00336451">
      <w:pPr>
        <w:numPr>
          <w:ilvl w:val="1"/>
          <w:numId w:val="3"/>
        </w:numPr>
      </w:pPr>
      <w:r>
        <w:t>Anexo I: BASES Y CONDICIONES PARA EL PRIMER LLAMADO A CONVOCATORIA DE PROYECTOS</w:t>
      </w:r>
    </w:p>
    <w:p w14:paraId="08979928" w14:textId="77777777" w:rsidR="006802EC" w:rsidRDefault="00336451">
      <w:pPr>
        <w:numPr>
          <w:ilvl w:val="1"/>
          <w:numId w:val="3"/>
        </w:numPr>
        <w:rPr>
          <w:highlight w:val="yellow"/>
        </w:rPr>
      </w:pPr>
      <w:r>
        <w:rPr>
          <w:highlight w:val="yellow"/>
        </w:rPr>
        <w:t xml:space="preserve">Anexo II: FORMULARIO A COMPLETAR PARA SOLICITAR EL INGRESO AL PROGRAMA BIODESARROLLAR </w:t>
      </w:r>
    </w:p>
    <w:p w14:paraId="3ADB4270" w14:textId="77777777" w:rsidR="006802EC" w:rsidRDefault="00336451">
      <w:pPr>
        <w:numPr>
          <w:ilvl w:val="1"/>
          <w:numId w:val="3"/>
        </w:numPr>
      </w:pPr>
      <w:r>
        <w:t xml:space="preserve">Resolución 63/2022: Creación del Programa </w:t>
      </w:r>
      <w:proofErr w:type="spellStart"/>
      <w:r>
        <w:t>Biodesarrollar</w:t>
      </w:r>
      <w:proofErr w:type="spellEnd"/>
    </w:p>
    <w:p w14:paraId="0890914A" w14:textId="77777777" w:rsidR="006802EC" w:rsidRDefault="00336451">
      <w:pPr>
        <w:numPr>
          <w:ilvl w:val="1"/>
          <w:numId w:val="3"/>
        </w:numPr>
      </w:pPr>
      <w:r>
        <w:t>Disposición 7/2023: Aproba</w:t>
      </w:r>
      <w:r>
        <w:t xml:space="preserve">ción de Manual Operativo el Programa </w:t>
      </w:r>
      <w:proofErr w:type="spellStart"/>
      <w:r>
        <w:t>Biodesarrollar</w:t>
      </w:r>
      <w:proofErr w:type="spellEnd"/>
    </w:p>
    <w:p w14:paraId="2D228C1D" w14:textId="77777777" w:rsidR="006802EC" w:rsidRDefault="00336451">
      <w:pPr>
        <w:numPr>
          <w:ilvl w:val="1"/>
          <w:numId w:val="3"/>
        </w:numPr>
      </w:pPr>
      <w:r>
        <w:lastRenderedPageBreak/>
        <w:t xml:space="preserve">Manual Operativo del Programa </w:t>
      </w:r>
      <w:proofErr w:type="spellStart"/>
      <w:r>
        <w:t>Biodesarrollar</w:t>
      </w:r>
      <w:proofErr w:type="spellEnd"/>
      <w:r>
        <w:t xml:space="preserve">:  Manual con los objetivos y alcances del Programa de </w:t>
      </w:r>
      <w:proofErr w:type="spellStart"/>
      <w:r>
        <w:t>Biodesarollar</w:t>
      </w:r>
      <w:proofErr w:type="spellEnd"/>
      <w:r>
        <w:t>.</w:t>
      </w:r>
      <w:r>
        <w:rPr>
          <w:noProof/>
        </w:rPr>
        <w:drawing>
          <wp:anchor distT="114300" distB="114300" distL="114300" distR="114300" simplePos="0" relativeHeight="251658240" behindDoc="0" locked="0" layoutInCell="1" hidden="0" allowOverlap="1" wp14:anchorId="3767D728" wp14:editId="25B5E5BC">
            <wp:simplePos x="0" y="0"/>
            <wp:positionH relativeFrom="column">
              <wp:posOffset>161925</wp:posOffset>
            </wp:positionH>
            <wp:positionV relativeFrom="paragraph">
              <wp:posOffset>483775</wp:posOffset>
            </wp:positionV>
            <wp:extent cx="5419725" cy="2484661"/>
            <wp:effectExtent l="0" t="0" r="0" b="0"/>
            <wp:wrapTopAndBottom distT="114300" distB="11430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t="5136" r="5481" b="17953"/>
                    <a:stretch>
                      <a:fillRect/>
                    </a:stretch>
                  </pic:blipFill>
                  <pic:spPr>
                    <a:xfrm>
                      <a:off x="0" y="0"/>
                      <a:ext cx="5419725" cy="2484661"/>
                    </a:xfrm>
                    <a:prstGeom prst="rect">
                      <a:avLst/>
                    </a:prstGeom>
                    <a:ln/>
                  </pic:spPr>
                </pic:pic>
              </a:graphicData>
            </a:graphic>
          </wp:anchor>
        </w:drawing>
      </w:r>
    </w:p>
    <w:p w14:paraId="21661246" w14:textId="77777777" w:rsidR="006802EC" w:rsidRDefault="006802EC">
      <w:pPr>
        <w:ind w:left="1440"/>
      </w:pPr>
    </w:p>
    <w:p w14:paraId="63D7C3D2" w14:textId="77777777" w:rsidR="006802EC" w:rsidRDefault="00336451">
      <w:pPr>
        <w:numPr>
          <w:ilvl w:val="0"/>
          <w:numId w:val="3"/>
        </w:numPr>
      </w:pPr>
      <w:r>
        <w:t>Para ingresar al programa: Descargar el Anexo II de la botonera antes mencionada. Comple</w:t>
      </w:r>
      <w:r>
        <w:t xml:space="preserve">tar el formulario para solicitar el ingreso al PROGRAMA BIODESARROLLAR </w:t>
      </w:r>
      <w:r>
        <w:rPr>
          <w:i/>
        </w:rPr>
        <w:t>Completar un formulario por proyecto presentado. No modificar la estructura ni el orden de los puntos a completar. En caso de que falte completar algún punto o se modifique el formulari</w:t>
      </w:r>
      <w:r>
        <w:rPr>
          <w:i/>
        </w:rPr>
        <w:t>o, no se considerará la solicitud.</w:t>
      </w:r>
    </w:p>
    <w:p w14:paraId="67803890" w14:textId="77777777" w:rsidR="006802EC" w:rsidRDefault="006802EC"/>
    <w:p w14:paraId="3D06CE05" w14:textId="77777777" w:rsidR="006802EC" w:rsidRDefault="00336451">
      <w:r>
        <w:t xml:space="preserve">El formulario está conformado por 6 módulos: </w:t>
      </w:r>
    </w:p>
    <w:p w14:paraId="491A6A43" w14:textId="77777777" w:rsidR="006802EC" w:rsidRDefault="006802EC">
      <w:pPr>
        <w:ind w:left="720"/>
      </w:pPr>
    </w:p>
    <w:p w14:paraId="156B5B04" w14:textId="77777777" w:rsidR="006802EC" w:rsidRDefault="00336451">
      <w:pPr>
        <w:numPr>
          <w:ilvl w:val="1"/>
          <w:numId w:val="3"/>
        </w:numPr>
      </w:pPr>
      <w:r>
        <w:t xml:space="preserve">Datos del solicitante, </w:t>
      </w:r>
    </w:p>
    <w:p w14:paraId="528F77A7" w14:textId="77777777" w:rsidR="006802EC" w:rsidRDefault="00336451">
      <w:pPr>
        <w:numPr>
          <w:ilvl w:val="1"/>
          <w:numId w:val="3"/>
        </w:numPr>
      </w:pPr>
      <w:r>
        <w:t xml:space="preserve">Datos de la organización, </w:t>
      </w:r>
    </w:p>
    <w:p w14:paraId="64EE1B48" w14:textId="77777777" w:rsidR="006802EC" w:rsidRDefault="00336451">
      <w:pPr>
        <w:numPr>
          <w:ilvl w:val="1"/>
          <w:numId w:val="3"/>
        </w:numPr>
      </w:pPr>
      <w:r>
        <w:t xml:space="preserve">Biodesarrollo, </w:t>
      </w:r>
    </w:p>
    <w:p w14:paraId="1D997C4A" w14:textId="77777777" w:rsidR="006802EC" w:rsidRDefault="00336451">
      <w:pPr>
        <w:numPr>
          <w:ilvl w:val="1"/>
          <w:numId w:val="3"/>
        </w:numPr>
      </w:pPr>
      <w:r>
        <w:t>Dificultades,</w:t>
      </w:r>
    </w:p>
    <w:p w14:paraId="2441E246" w14:textId="77777777" w:rsidR="006802EC" w:rsidRDefault="00336451">
      <w:pPr>
        <w:numPr>
          <w:ilvl w:val="1"/>
          <w:numId w:val="3"/>
        </w:numPr>
      </w:pPr>
      <w:r>
        <w:t xml:space="preserve">Comentarios adicionales, </w:t>
      </w:r>
    </w:p>
    <w:p w14:paraId="0E926489" w14:textId="77777777" w:rsidR="006802EC" w:rsidRDefault="00336451">
      <w:pPr>
        <w:numPr>
          <w:ilvl w:val="1"/>
          <w:numId w:val="3"/>
        </w:numPr>
      </w:pPr>
      <w:r>
        <w:t>Financiamiento</w:t>
      </w:r>
    </w:p>
    <w:p w14:paraId="21278BBA" w14:textId="77777777" w:rsidR="006802EC" w:rsidRDefault="006802EC">
      <w:pPr>
        <w:ind w:left="720"/>
      </w:pPr>
    </w:p>
    <w:p w14:paraId="05281BA4" w14:textId="77777777" w:rsidR="006802EC" w:rsidRDefault="00336451">
      <w:pPr>
        <w:ind w:left="720"/>
      </w:pPr>
      <w:r>
        <w:t xml:space="preserve">En </w:t>
      </w:r>
      <w:r>
        <w:rPr>
          <w:b/>
        </w:rPr>
        <w:t>Datos del Solicitante</w:t>
      </w:r>
      <w:r>
        <w:t xml:space="preserve"> deberán completar los datos de la persona jurídica y los datos del representante legal. (Es decir, la persona jurídica podría ser INTA pero el representante legal será quien lleve el trámite adelante). Asimismo, serán requeridos los datos de contacto para</w:t>
      </w:r>
      <w:r>
        <w:t xml:space="preserve"> mantener la comunicación. </w:t>
      </w:r>
    </w:p>
    <w:p w14:paraId="6EB9177A" w14:textId="77777777" w:rsidR="006802EC" w:rsidRDefault="006802EC">
      <w:pPr>
        <w:ind w:left="720"/>
      </w:pPr>
    </w:p>
    <w:p w14:paraId="4DC6864D" w14:textId="77777777" w:rsidR="006802EC" w:rsidRDefault="00336451">
      <w:r>
        <w:rPr>
          <w:noProof/>
        </w:rPr>
        <w:lastRenderedPageBreak/>
        <w:drawing>
          <wp:inline distT="114300" distB="114300" distL="114300" distR="114300" wp14:anchorId="4E3B2CB8" wp14:editId="4F2F7D5D">
            <wp:extent cx="2771775" cy="2401012"/>
            <wp:effectExtent l="0" t="0" r="0" b="0"/>
            <wp:docPr id="11"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7"/>
                    <a:srcRect l="41029" t="18606" r="10631" b="7055"/>
                    <a:stretch>
                      <a:fillRect/>
                    </a:stretch>
                  </pic:blipFill>
                  <pic:spPr>
                    <a:xfrm>
                      <a:off x="0" y="0"/>
                      <a:ext cx="2771775" cy="2401012"/>
                    </a:xfrm>
                    <a:prstGeom prst="rect">
                      <a:avLst/>
                    </a:prstGeom>
                    <a:ln/>
                  </pic:spPr>
                </pic:pic>
              </a:graphicData>
            </a:graphic>
          </wp:inline>
        </w:drawing>
      </w:r>
    </w:p>
    <w:p w14:paraId="541B0FDD" w14:textId="77777777" w:rsidR="006802EC" w:rsidRDefault="006802EC"/>
    <w:p w14:paraId="2D3C6D99" w14:textId="77777777" w:rsidR="006802EC" w:rsidRDefault="00336451">
      <w:r>
        <w:t>En el punto 2 se solicitan los datos sobre el</w:t>
      </w:r>
      <w:r>
        <w:rPr>
          <w:b/>
        </w:rPr>
        <w:t xml:space="preserve"> tipo de organización</w:t>
      </w:r>
      <w:r>
        <w:t>. En 2.1 deberá seleccionar cuál es el tipo de organización. Con una X marcarán el tipo de organización entre las siguientes opciones:</w:t>
      </w:r>
    </w:p>
    <w:p w14:paraId="02455808" w14:textId="77777777" w:rsidR="006802EC" w:rsidRDefault="006802EC"/>
    <w:p w14:paraId="394EEF64" w14:textId="77777777" w:rsidR="006802EC" w:rsidRDefault="00336451">
      <w:pPr>
        <w:numPr>
          <w:ilvl w:val="0"/>
          <w:numId w:val="1"/>
        </w:numPr>
      </w:pPr>
      <w:r>
        <w:rPr>
          <w:i/>
        </w:rPr>
        <w:t>Sector académico públi</w:t>
      </w:r>
      <w:r>
        <w:rPr>
          <w:i/>
        </w:rPr>
        <w:t>co y privado</w:t>
      </w:r>
      <w:r>
        <w:t xml:space="preserve"> (Centro de Investigaciones, Universidades, Terciarios y Secundarios: se refiere a entidades de investigación y educación donde se desarrollen proyectos vinculados a las temáticas competentes a la Dirección Nacional de Bioeconomía)</w:t>
      </w:r>
    </w:p>
    <w:p w14:paraId="2442A9EC" w14:textId="77777777" w:rsidR="006802EC" w:rsidRDefault="00336451">
      <w:r>
        <w:rPr>
          <w:noProof/>
        </w:rPr>
        <w:drawing>
          <wp:inline distT="114300" distB="114300" distL="114300" distR="114300" wp14:anchorId="6BE92F8D" wp14:editId="6BD21B19">
            <wp:extent cx="2533650" cy="1963579"/>
            <wp:effectExtent l="0" t="0" r="0" b="0"/>
            <wp:docPr id="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8"/>
                    <a:srcRect l="27519" t="26548" r="39122" b="27597"/>
                    <a:stretch>
                      <a:fillRect/>
                    </a:stretch>
                  </pic:blipFill>
                  <pic:spPr>
                    <a:xfrm>
                      <a:off x="0" y="0"/>
                      <a:ext cx="2533650" cy="1963579"/>
                    </a:xfrm>
                    <a:prstGeom prst="rect">
                      <a:avLst/>
                    </a:prstGeom>
                    <a:ln/>
                  </pic:spPr>
                </pic:pic>
              </a:graphicData>
            </a:graphic>
          </wp:inline>
        </w:drawing>
      </w:r>
    </w:p>
    <w:p w14:paraId="2C7D7E01" w14:textId="77777777" w:rsidR="006802EC" w:rsidRDefault="006802EC"/>
    <w:p w14:paraId="6557B9D6" w14:textId="77777777" w:rsidR="006802EC" w:rsidRDefault="00336451">
      <w:r>
        <w:t>En el pun</w:t>
      </w:r>
      <w:r>
        <w:t>to 2, se deberá indicar el tipo de organización marcando con una “X” según corresponda. En la opción de sector académico público y privado, hace referencia a los centros de investigación en el ámbito público y privado, en la opción de Sector empresarial, s</w:t>
      </w:r>
      <w:r>
        <w:t xml:space="preserve">e refiere si existe algún </w:t>
      </w:r>
      <w:proofErr w:type="spellStart"/>
      <w:r>
        <w:t>biodesarrollo</w:t>
      </w:r>
      <w:proofErr w:type="spellEnd"/>
      <w:r>
        <w:t xml:space="preserve"> alojado en una empresa en el ámbito local. Por último, si se selecciona la opción “otros” solicitamos una aclaración del tipo de organización que se postula a la participación del </w:t>
      </w:r>
      <w:r>
        <w:rPr>
          <w:i/>
        </w:rPr>
        <w:t xml:space="preserve">Programa </w:t>
      </w:r>
      <w:proofErr w:type="spellStart"/>
      <w:r>
        <w:rPr>
          <w:i/>
        </w:rPr>
        <w:t>Biodesarrollar</w:t>
      </w:r>
      <w:proofErr w:type="spellEnd"/>
      <w:r>
        <w:t>.</w:t>
      </w:r>
    </w:p>
    <w:p w14:paraId="71813FE6" w14:textId="77777777" w:rsidR="006802EC" w:rsidRDefault="00336451">
      <w:r>
        <w:rPr>
          <w:noProof/>
        </w:rPr>
        <w:lastRenderedPageBreak/>
        <w:drawing>
          <wp:inline distT="114300" distB="114300" distL="114300" distR="114300" wp14:anchorId="7666770E" wp14:editId="53F2405B">
            <wp:extent cx="2790825" cy="2091661"/>
            <wp:effectExtent l="0" t="0" r="0" b="0"/>
            <wp:docPr id="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9"/>
                    <a:srcRect l="17275" t="27019" r="34053" b="8096"/>
                    <a:stretch>
                      <a:fillRect/>
                    </a:stretch>
                  </pic:blipFill>
                  <pic:spPr>
                    <a:xfrm>
                      <a:off x="0" y="0"/>
                      <a:ext cx="2790825" cy="2091661"/>
                    </a:xfrm>
                    <a:prstGeom prst="rect">
                      <a:avLst/>
                    </a:prstGeom>
                    <a:ln/>
                  </pic:spPr>
                </pic:pic>
              </a:graphicData>
            </a:graphic>
          </wp:inline>
        </w:drawing>
      </w:r>
    </w:p>
    <w:p w14:paraId="067D4FBF" w14:textId="77777777" w:rsidR="006802EC" w:rsidRDefault="006802EC"/>
    <w:p w14:paraId="1069092A" w14:textId="77777777" w:rsidR="006802EC" w:rsidRDefault="00336451">
      <w:r>
        <w:t>En el Pu</w:t>
      </w:r>
      <w:r>
        <w:t>nto 2.4:</w:t>
      </w:r>
      <w:r>
        <w:rPr>
          <w:i/>
        </w:rPr>
        <w:t xml:space="preserve"> “Presentación breve de la solicitud” </w:t>
      </w:r>
      <w:r>
        <w:t xml:space="preserve">se solicita describir en un máximo de 500 palabras, las actividades de la organización, a qué se dedica, los aspectos diferenciales, la misión, visión y/u objetivos de la misma. </w:t>
      </w:r>
    </w:p>
    <w:p w14:paraId="28913B45" w14:textId="77777777" w:rsidR="006802EC" w:rsidRDefault="006802EC"/>
    <w:p w14:paraId="669B8395" w14:textId="77777777" w:rsidR="006802EC" w:rsidRDefault="00336451">
      <w:r>
        <w:t>En el Punto 2.8 se deberá sele</w:t>
      </w:r>
      <w:r>
        <w:t xml:space="preserve">ccionar con una “X” el estado de desarrollo del proyecto. Consideramos cuatro etapas: </w:t>
      </w:r>
    </w:p>
    <w:p w14:paraId="7713C9D6" w14:textId="77777777" w:rsidR="006802EC" w:rsidRDefault="006802EC"/>
    <w:p w14:paraId="4D33075C" w14:textId="77777777" w:rsidR="006802EC" w:rsidRDefault="00336451">
      <w:pPr>
        <w:numPr>
          <w:ilvl w:val="0"/>
          <w:numId w:val="2"/>
        </w:numPr>
      </w:pPr>
      <w:r>
        <w:rPr>
          <w:i/>
        </w:rPr>
        <w:t xml:space="preserve">Prototipo/ </w:t>
      </w:r>
      <w:proofErr w:type="spellStart"/>
      <w:r>
        <w:rPr>
          <w:i/>
        </w:rPr>
        <w:t>start</w:t>
      </w:r>
      <w:proofErr w:type="spellEnd"/>
      <w:r>
        <w:rPr>
          <w:i/>
        </w:rPr>
        <w:t>-up:</w:t>
      </w:r>
      <w:r>
        <w:t xml:space="preserve"> la investigación ha avanzado hasta alcanzar la posibilidad de desarrollar un prototipo funcional o haya alcanzado la instancia de producción a baja</w:t>
      </w:r>
      <w:r>
        <w:t xml:space="preserve"> escala y/o conformar una </w:t>
      </w:r>
      <w:proofErr w:type="spellStart"/>
      <w:r>
        <w:t>start</w:t>
      </w:r>
      <w:proofErr w:type="spellEnd"/>
      <w:r>
        <w:t xml:space="preserve"> up.</w:t>
      </w:r>
    </w:p>
    <w:p w14:paraId="39AE2E90" w14:textId="77777777" w:rsidR="006802EC" w:rsidRDefault="006802EC">
      <w:pPr>
        <w:ind w:left="720"/>
      </w:pPr>
    </w:p>
    <w:p w14:paraId="6A3D117E" w14:textId="77777777" w:rsidR="006802EC" w:rsidRDefault="00336451">
      <w:pPr>
        <w:numPr>
          <w:ilvl w:val="0"/>
          <w:numId w:val="2"/>
        </w:numPr>
      </w:pPr>
      <w:r>
        <w:rPr>
          <w:i/>
        </w:rPr>
        <w:t>Fase de escalamiento:</w:t>
      </w:r>
      <w:r>
        <w:t xml:space="preserve"> En esta opción se resaltan los productos que hayan superado la etapa anterior y comiencen a elaborar sus </w:t>
      </w:r>
      <w:proofErr w:type="spellStart"/>
      <w:r>
        <w:t>biodesarrollos</w:t>
      </w:r>
      <w:proofErr w:type="spellEnd"/>
      <w:r>
        <w:t xml:space="preserve"> de forma seriada.</w:t>
      </w:r>
    </w:p>
    <w:p w14:paraId="43D4FE0B" w14:textId="77777777" w:rsidR="006802EC" w:rsidRDefault="006802EC">
      <w:pPr>
        <w:ind w:left="720"/>
      </w:pPr>
    </w:p>
    <w:p w14:paraId="5D22BBB8" w14:textId="77777777" w:rsidR="006802EC" w:rsidRDefault="00336451">
      <w:pPr>
        <w:numPr>
          <w:ilvl w:val="0"/>
          <w:numId w:val="2"/>
        </w:numPr>
      </w:pPr>
      <w:r>
        <w:rPr>
          <w:i/>
        </w:rPr>
        <w:t>Comercialización local:</w:t>
      </w:r>
      <w:r>
        <w:t xml:space="preserve"> El </w:t>
      </w:r>
      <w:proofErr w:type="spellStart"/>
      <w:r>
        <w:t>biodesarrollo</w:t>
      </w:r>
      <w:proofErr w:type="spellEnd"/>
      <w:r>
        <w:t xml:space="preserve"> se encuentra a la</w:t>
      </w:r>
      <w:r>
        <w:t xml:space="preserve"> venta en el mercado local. (Indicar tipos de mercados y canales de comercialización).</w:t>
      </w:r>
    </w:p>
    <w:p w14:paraId="188865E0" w14:textId="77777777" w:rsidR="006802EC" w:rsidRDefault="006802EC">
      <w:pPr>
        <w:ind w:left="720"/>
      </w:pPr>
    </w:p>
    <w:p w14:paraId="43B908A8" w14:textId="77777777" w:rsidR="006802EC" w:rsidRDefault="00336451">
      <w:pPr>
        <w:numPr>
          <w:ilvl w:val="0"/>
          <w:numId w:val="2"/>
        </w:numPr>
      </w:pPr>
      <w:r>
        <w:rPr>
          <w:i/>
        </w:rPr>
        <w:t xml:space="preserve">Exportación: </w:t>
      </w:r>
      <w:r>
        <w:t xml:space="preserve">El </w:t>
      </w:r>
      <w:proofErr w:type="spellStart"/>
      <w:r>
        <w:t>biodesarrollo</w:t>
      </w:r>
      <w:proofErr w:type="spellEnd"/>
      <w:r>
        <w:t xml:space="preserve"> se encuentra a la venta en el mercado internacional. (Indicar países a los cuales se exporta el </w:t>
      </w:r>
      <w:proofErr w:type="spellStart"/>
      <w:r>
        <w:t>biodesarrollo</w:t>
      </w:r>
      <w:proofErr w:type="spellEnd"/>
      <w:r>
        <w:t>).</w:t>
      </w:r>
    </w:p>
    <w:p w14:paraId="2C8DFD68" w14:textId="77777777" w:rsidR="006802EC" w:rsidRDefault="006802EC">
      <w:pPr>
        <w:ind w:left="720"/>
      </w:pPr>
    </w:p>
    <w:p w14:paraId="5E3F5998" w14:textId="77777777" w:rsidR="006802EC" w:rsidRDefault="00336451">
      <w:r>
        <w:rPr>
          <w:noProof/>
        </w:rPr>
        <w:lastRenderedPageBreak/>
        <w:drawing>
          <wp:inline distT="114300" distB="114300" distL="114300" distR="114300" wp14:anchorId="0F9BCF09" wp14:editId="676235ED">
            <wp:extent cx="2547419" cy="3174825"/>
            <wp:effectExtent l="0" t="0" r="0" b="0"/>
            <wp:docPr id="6"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0"/>
                    <a:srcRect l="30897" t="27084" r="40365" b="9206"/>
                    <a:stretch>
                      <a:fillRect/>
                    </a:stretch>
                  </pic:blipFill>
                  <pic:spPr>
                    <a:xfrm>
                      <a:off x="0" y="0"/>
                      <a:ext cx="2547419" cy="3174825"/>
                    </a:xfrm>
                    <a:prstGeom prst="rect">
                      <a:avLst/>
                    </a:prstGeom>
                    <a:ln/>
                  </pic:spPr>
                </pic:pic>
              </a:graphicData>
            </a:graphic>
          </wp:inline>
        </w:drawing>
      </w:r>
    </w:p>
    <w:p w14:paraId="3F5CFBC1" w14:textId="77777777" w:rsidR="006802EC" w:rsidRDefault="00336451">
      <w:pPr>
        <w:ind w:firstLine="720"/>
      </w:pPr>
      <w:r>
        <w:t xml:space="preserve">2.10 </w:t>
      </w:r>
      <w:r>
        <w:rPr>
          <w:b/>
          <w:i/>
        </w:rPr>
        <w:t>Personas involucra</w:t>
      </w:r>
      <w:r>
        <w:rPr>
          <w:b/>
          <w:i/>
        </w:rPr>
        <w:t>das en el desarrollo</w:t>
      </w:r>
      <w:r>
        <w:t xml:space="preserve">: A partir de este punto se podrá comprender cómo está constituida la organización en relación a las capacidades con que cuenta el grupo. Se deberá colocar el número de personas que lo conforma, la especificidad de cada una de </w:t>
      </w:r>
      <w:r>
        <w:t>ellas,  y se deberá diferenciar los roles que ejercen dentro de la organización. Por último, adjuntar en el TAD el CV de los involucrados en el grupo.</w:t>
      </w:r>
    </w:p>
    <w:p w14:paraId="6D32E54A" w14:textId="77777777" w:rsidR="006802EC" w:rsidRDefault="006802EC"/>
    <w:p w14:paraId="54934157" w14:textId="77777777" w:rsidR="006802EC" w:rsidRDefault="00336451">
      <w:r>
        <w:t>3.</w:t>
      </w:r>
      <w:r>
        <w:rPr>
          <w:b/>
        </w:rPr>
        <w:t xml:space="preserve"> Biodesarrollo</w:t>
      </w:r>
      <w:r>
        <w:t xml:space="preserve">: Este ítem es el central para comprender la solicitud. Es importante completar el </w:t>
      </w:r>
      <w:r>
        <w:t>presente punto 3 con información no confidencial.</w:t>
      </w:r>
    </w:p>
    <w:p w14:paraId="303E9161" w14:textId="77777777" w:rsidR="006802EC" w:rsidRDefault="006802EC"/>
    <w:p w14:paraId="6B5C09DB" w14:textId="77777777" w:rsidR="006802EC" w:rsidRDefault="00336451">
      <w:pPr>
        <w:ind w:left="720"/>
      </w:pPr>
      <w:r>
        <w:t xml:space="preserve">3.1 Nombre del producto: Solicitamos solamente como se llama el producto o línea de productos. </w:t>
      </w:r>
      <w:proofErr w:type="spellStart"/>
      <w:r>
        <w:rPr>
          <w:i/>
        </w:rPr>
        <w:t>Ej</w:t>
      </w:r>
      <w:proofErr w:type="spellEnd"/>
      <w:r>
        <w:rPr>
          <w:i/>
        </w:rPr>
        <w:t>: Línea de cosméticos para tratamientos faciales.</w:t>
      </w:r>
      <w:r>
        <w:t xml:space="preserve"> Se tiene que comprender en una oración ¿qué es? y ¿para qu</w:t>
      </w:r>
      <w:r>
        <w:t>é se usa?.</w:t>
      </w:r>
    </w:p>
    <w:p w14:paraId="44F30BAC" w14:textId="77777777" w:rsidR="006802EC" w:rsidRDefault="006802EC"/>
    <w:p w14:paraId="3B139BBA" w14:textId="77777777" w:rsidR="006802EC" w:rsidRDefault="00336451">
      <w:pPr>
        <w:ind w:left="720"/>
      </w:pPr>
      <w:r>
        <w:t xml:space="preserve">3. 1 Área temática: Se deberá indicar en qué categoría está inserta el </w:t>
      </w:r>
      <w:proofErr w:type="spellStart"/>
      <w:r>
        <w:t>biodesarrollo</w:t>
      </w:r>
      <w:proofErr w:type="spellEnd"/>
      <w:r>
        <w:t>. Existen cuatro categorías: Biotecnología, Biomateriales, Bioenergía y Bioinsumos. Se deberá marcar con una “X” la que corresponda, en caso de tener dudas sobr</w:t>
      </w:r>
      <w:r>
        <w:t xml:space="preserve">e la categoría a la que pertenece el </w:t>
      </w:r>
      <w:proofErr w:type="spellStart"/>
      <w:r>
        <w:t>biodesarrollo</w:t>
      </w:r>
      <w:proofErr w:type="spellEnd"/>
      <w:r>
        <w:t>, recomendamos marcar las categorías que podrían llegar a alcanzar el producto con una pequeña aclaración al lado, dejando asentada la duda para que el equipo evaluador la considere.</w:t>
      </w:r>
    </w:p>
    <w:p w14:paraId="7A4A0B07" w14:textId="77777777" w:rsidR="006802EC" w:rsidRDefault="00336451">
      <w:r>
        <w:rPr>
          <w:noProof/>
        </w:rPr>
        <w:drawing>
          <wp:inline distT="114300" distB="114300" distL="114300" distR="114300" wp14:anchorId="3DBBC500" wp14:editId="67816D29">
            <wp:extent cx="2671763" cy="3505723"/>
            <wp:effectExtent l="0" t="0" r="0" b="0"/>
            <wp:docPr id="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1"/>
                    <a:srcRect l="30897" t="25073" r="40365" b="7964"/>
                    <a:stretch>
                      <a:fillRect/>
                    </a:stretch>
                  </pic:blipFill>
                  <pic:spPr>
                    <a:xfrm>
                      <a:off x="0" y="0"/>
                      <a:ext cx="2671763" cy="3505723"/>
                    </a:xfrm>
                    <a:prstGeom prst="rect">
                      <a:avLst/>
                    </a:prstGeom>
                    <a:ln/>
                  </pic:spPr>
                </pic:pic>
              </a:graphicData>
            </a:graphic>
          </wp:inline>
        </w:drawing>
      </w:r>
    </w:p>
    <w:p w14:paraId="0596114B" w14:textId="77777777" w:rsidR="006802EC" w:rsidRDefault="006802EC"/>
    <w:p w14:paraId="69222690" w14:textId="77777777" w:rsidR="006802EC" w:rsidRDefault="00336451">
      <w:pPr>
        <w:ind w:firstLine="720"/>
      </w:pPr>
      <w:r>
        <w:t>Presentación breve d</w:t>
      </w:r>
      <w:r>
        <w:t xml:space="preserve">el </w:t>
      </w:r>
      <w:proofErr w:type="spellStart"/>
      <w:r>
        <w:t>biodesarrollo</w:t>
      </w:r>
      <w:proofErr w:type="spellEnd"/>
      <w:r>
        <w:t xml:space="preserve">: ¿Qué es? ¿Para que se utilizará? </w:t>
      </w:r>
    </w:p>
    <w:p w14:paraId="5E2E449E" w14:textId="77777777" w:rsidR="006802EC" w:rsidRDefault="00336451">
      <w:pPr>
        <w:ind w:left="720"/>
      </w:pPr>
      <w:r>
        <w:t>En relación al campo de aplicación deberá estar plasmado de manera sintética:¿cuáles son los campos de aplicación?¿Para qué se usa?¿quiénes lo usan?¿cómo lo usan?¿En qué sectores de la cadena de valor imp</w:t>
      </w:r>
      <w:r>
        <w:t xml:space="preserve">actaría el </w:t>
      </w:r>
      <w:proofErr w:type="spellStart"/>
      <w:r>
        <w:t>biodesarrollo</w:t>
      </w:r>
      <w:proofErr w:type="spellEnd"/>
      <w:r>
        <w:t>?</w:t>
      </w:r>
    </w:p>
    <w:p w14:paraId="300B473A" w14:textId="77777777" w:rsidR="006802EC" w:rsidRDefault="006802EC"/>
    <w:p w14:paraId="3BB85024" w14:textId="77777777" w:rsidR="006802EC" w:rsidRDefault="00336451">
      <w:pPr>
        <w:ind w:left="720"/>
      </w:pPr>
      <w:r>
        <w:t>¿Es la intención del grupo llegar a la escala comercial? Es importante mencionar que este programa beneficia a todas aquellas innovaciones que quieren alcanzar la comercialización</w:t>
      </w:r>
    </w:p>
    <w:p w14:paraId="28E74747" w14:textId="77777777" w:rsidR="006802EC" w:rsidRDefault="00336451">
      <w:r>
        <w:rPr>
          <w:noProof/>
        </w:rPr>
        <w:drawing>
          <wp:inline distT="114300" distB="114300" distL="114300" distR="114300" wp14:anchorId="6B45A7C4" wp14:editId="6A41FD4A">
            <wp:extent cx="1666875" cy="2011699"/>
            <wp:effectExtent l="0" t="0" r="0" b="0"/>
            <wp:docPr id="12"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2"/>
                    <a:srcRect l="30730" t="29263" r="40199" b="8487"/>
                    <a:stretch>
                      <a:fillRect/>
                    </a:stretch>
                  </pic:blipFill>
                  <pic:spPr>
                    <a:xfrm>
                      <a:off x="0" y="0"/>
                      <a:ext cx="1666875" cy="2011699"/>
                    </a:xfrm>
                    <a:prstGeom prst="rect">
                      <a:avLst/>
                    </a:prstGeom>
                    <a:ln/>
                  </pic:spPr>
                </pic:pic>
              </a:graphicData>
            </a:graphic>
          </wp:inline>
        </w:drawing>
      </w:r>
    </w:p>
    <w:p w14:paraId="4BA62C3C" w14:textId="77777777" w:rsidR="006802EC" w:rsidRDefault="006802EC"/>
    <w:p w14:paraId="40FBD18A" w14:textId="77777777" w:rsidR="006802EC" w:rsidRDefault="00336451">
      <w:r>
        <w:t xml:space="preserve">4. </w:t>
      </w:r>
      <w:r>
        <w:rPr>
          <w:b/>
          <w:i/>
        </w:rPr>
        <w:t>Dificultades:</w:t>
      </w:r>
      <w:r>
        <w:t xml:space="preserve"> Este ítem es uno de los más i</w:t>
      </w:r>
      <w:r>
        <w:t>mportantes porque deja asentado las limitaciones que tiene la organización para avanzar en la comercialización de la innovación en desarrollo.</w:t>
      </w:r>
    </w:p>
    <w:p w14:paraId="17A26983" w14:textId="77777777" w:rsidR="006802EC" w:rsidRDefault="00336451">
      <w:r>
        <w:t>En este punto, se presentan varias opciones para marcar con una “X”, se pueden marcar una opción o varias dependi</w:t>
      </w:r>
      <w:r>
        <w:t>endo las dificultades y/o limitaciones que presente la organización. En el caso que resulte de interés dejar un breve comentario sobre la/s dificultad/es seleccionadas se podrá plasmar en el mismo ítem seleccionado con una extensión no mayor a una oración.</w:t>
      </w:r>
    </w:p>
    <w:p w14:paraId="4CB679EA" w14:textId="77777777" w:rsidR="006802EC" w:rsidRDefault="006802EC"/>
    <w:p w14:paraId="0F6FF01C" w14:textId="77777777" w:rsidR="006802EC" w:rsidRDefault="00336451">
      <w:pPr>
        <w:ind w:left="720"/>
      </w:pPr>
      <w:r>
        <w:t xml:space="preserve">a.- </w:t>
      </w:r>
      <w:r>
        <w:rPr>
          <w:b/>
          <w:i/>
        </w:rPr>
        <w:t>Desconocimiento sobre la factibilidad del proyecto a desarrollar</w:t>
      </w:r>
      <w:r>
        <w:t>. Se refiere a la posibilidad de presentar un “proyecto idea” que se encuentre en períodos iniciales de desarrollo para  verificar, antes de invertir dinero, recursos y tiempo en el mism</w:t>
      </w:r>
      <w:r>
        <w:t>o, si el proyecto es viable o no.</w:t>
      </w:r>
    </w:p>
    <w:p w14:paraId="545B1D70" w14:textId="77777777" w:rsidR="006802EC" w:rsidRDefault="006802EC"/>
    <w:p w14:paraId="46854587" w14:textId="77777777" w:rsidR="006802EC" w:rsidRDefault="00336451">
      <w:pPr>
        <w:ind w:left="720"/>
      </w:pPr>
      <w:r>
        <w:t xml:space="preserve">b.- </w:t>
      </w:r>
      <w:r>
        <w:rPr>
          <w:b/>
          <w:i/>
        </w:rPr>
        <w:t>Desconocimiento o falta de acceso a la normativa regulatoria aplicable.</w:t>
      </w:r>
      <w:r>
        <w:t xml:space="preserve"> Ante el desarrollo de una innovación que tiene dentro de sus intenciones alcanzar la etapa comercial es importante saber de antemano si existe un</w:t>
      </w:r>
      <w:r>
        <w:t>a normativa vigente y aplicarla desde los inicios de la conformación del proyecto.</w:t>
      </w:r>
    </w:p>
    <w:p w14:paraId="01C91ED8" w14:textId="77777777" w:rsidR="006802EC" w:rsidRDefault="006802EC"/>
    <w:p w14:paraId="1BB0ECEF" w14:textId="77777777" w:rsidR="006802EC" w:rsidRDefault="00336451">
      <w:pPr>
        <w:ind w:left="720"/>
      </w:pPr>
      <w:r>
        <w:t xml:space="preserve">c.- </w:t>
      </w:r>
      <w:r>
        <w:rPr>
          <w:b/>
          <w:i/>
        </w:rPr>
        <w:t xml:space="preserve">Dificultad para el acceso a la información técnica relevante. </w:t>
      </w:r>
      <w:r>
        <w:t xml:space="preserve">A veces, el avance de un proyecto depende del acceso a la información clave para delinear y avanzar en el </w:t>
      </w:r>
      <w:r>
        <w:t xml:space="preserve">proyecto.  </w:t>
      </w:r>
    </w:p>
    <w:p w14:paraId="6D7E4399" w14:textId="77777777" w:rsidR="006802EC" w:rsidRDefault="006802EC"/>
    <w:p w14:paraId="1FF42CF6" w14:textId="77777777" w:rsidR="006802EC" w:rsidRDefault="00336451">
      <w:pPr>
        <w:ind w:left="720"/>
      </w:pPr>
      <w:r>
        <w:t xml:space="preserve">d.- </w:t>
      </w:r>
      <w:r>
        <w:rPr>
          <w:b/>
          <w:i/>
        </w:rPr>
        <w:t xml:space="preserve">Falta de articulación y vinculación con entidades regulatorias. </w:t>
      </w:r>
      <w:r>
        <w:t>Quizá se tenga conocimiento de la existencia de la normativa pero prevalecen dudas específicas sobre la misma. La posibilidad de articular con las entidades que regulan no sie</w:t>
      </w:r>
      <w:r>
        <w:t>mpre es tan asequible. De manera tal, que en este punto, se refiere principalmente para aquellos casos en donde hay dudas específicas que necesitan de una instancia de interacción directa con otras entidades con el fin de que puedan plantearse cuestiones e</w:t>
      </w:r>
      <w:r>
        <w:t>specíficas del desarrollo presentado.</w:t>
      </w:r>
    </w:p>
    <w:p w14:paraId="756D8DE4" w14:textId="77777777" w:rsidR="006802EC" w:rsidRDefault="006802EC"/>
    <w:p w14:paraId="06E94A55" w14:textId="77777777" w:rsidR="006802EC" w:rsidRDefault="00336451">
      <w:pPr>
        <w:ind w:left="720"/>
      </w:pPr>
      <w:r>
        <w:t xml:space="preserve">e.- </w:t>
      </w:r>
      <w:r>
        <w:rPr>
          <w:b/>
          <w:i/>
        </w:rPr>
        <w:t>Problemas para la gestión general del proyecto:</w:t>
      </w:r>
      <w:r>
        <w:t xml:space="preserve"> Se refiere a la falta de recursos o capacidades para avanzar con la comercialización de la innovación propuesta.</w:t>
      </w:r>
    </w:p>
    <w:p w14:paraId="3ED564F0" w14:textId="77777777" w:rsidR="006802EC" w:rsidRDefault="00336451">
      <w:r>
        <w:rPr>
          <w:noProof/>
        </w:rPr>
        <w:drawing>
          <wp:inline distT="114300" distB="114300" distL="114300" distR="114300" wp14:anchorId="009F0017" wp14:editId="6ED31DA9">
            <wp:extent cx="1673225" cy="2118911"/>
            <wp:effectExtent l="0" t="0" r="0" b="0"/>
            <wp:docPr id="1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3"/>
                    <a:srcRect l="30813" t="25737" r="39978" b="8705"/>
                    <a:stretch>
                      <a:fillRect/>
                    </a:stretch>
                  </pic:blipFill>
                  <pic:spPr>
                    <a:xfrm>
                      <a:off x="0" y="0"/>
                      <a:ext cx="1673225" cy="2118911"/>
                    </a:xfrm>
                    <a:prstGeom prst="rect">
                      <a:avLst/>
                    </a:prstGeom>
                    <a:ln/>
                  </pic:spPr>
                </pic:pic>
              </a:graphicData>
            </a:graphic>
          </wp:inline>
        </w:drawing>
      </w:r>
    </w:p>
    <w:p w14:paraId="1B8E1EA9" w14:textId="77777777" w:rsidR="006802EC" w:rsidRDefault="006802EC"/>
    <w:p w14:paraId="363AFA35" w14:textId="77777777" w:rsidR="006802EC" w:rsidRDefault="00336451">
      <w:pPr>
        <w:ind w:left="720"/>
      </w:pPr>
      <w:r>
        <w:t>f.</w:t>
      </w:r>
      <w:r>
        <w:rPr>
          <w:b/>
          <w:i/>
        </w:rPr>
        <w:t xml:space="preserve"> Falta de acceso a la vinculación con otros desarrolladores y actores del sector:</w:t>
      </w:r>
      <w:r>
        <w:t xml:space="preserve"> Cuando las innovaciones surgen en sectores que aún no se encuentran conformados, los </w:t>
      </w:r>
      <w:proofErr w:type="spellStart"/>
      <w:r>
        <w:t>biodesarrollos</w:t>
      </w:r>
      <w:proofErr w:type="spellEnd"/>
      <w:r>
        <w:t xml:space="preserve"> crecen de forma aislada, sin contactos con la red de actores. La intención</w:t>
      </w:r>
      <w:r>
        <w:t xml:space="preserve"> de este punto, es brindar los mecanismos para facilitar la interacción y el intercambio entre otros actores de la red de valor.</w:t>
      </w:r>
    </w:p>
    <w:p w14:paraId="0F9DA1AB" w14:textId="77777777" w:rsidR="006802EC" w:rsidRDefault="006802EC"/>
    <w:p w14:paraId="2D4FCB81" w14:textId="77777777" w:rsidR="006802EC" w:rsidRDefault="00336451">
      <w:pPr>
        <w:ind w:left="720"/>
      </w:pPr>
      <w:r>
        <w:t xml:space="preserve">g. </w:t>
      </w:r>
      <w:r>
        <w:rPr>
          <w:b/>
          <w:i/>
        </w:rPr>
        <w:t xml:space="preserve">Falta de información sobre el mercado: </w:t>
      </w:r>
      <w:r>
        <w:t>Se relaciona al ítem anterior específicamente con actores vinculados al mercado y ,a</w:t>
      </w:r>
      <w:r>
        <w:t xml:space="preserve"> su vez, al acceso de la información técnica específica del estado actual de dicho mercado.</w:t>
      </w:r>
    </w:p>
    <w:p w14:paraId="693ED80C" w14:textId="77777777" w:rsidR="006802EC" w:rsidRDefault="006802EC"/>
    <w:p w14:paraId="2AF32970" w14:textId="77777777" w:rsidR="006802EC" w:rsidRDefault="00336451">
      <w:pPr>
        <w:ind w:left="720"/>
      </w:pPr>
      <w:r>
        <w:t>h.</w:t>
      </w:r>
      <w:r>
        <w:rPr>
          <w:b/>
          <w:i/>
        </w:rPr>
        <w:t xml:space="preserve"> Problemas para escalar el proyecto:</w:t>
      </w:r>
      <w:r>
        <w:t xml:space="preserve"> Se refiere a las limitaciones que presenta la organización para poder escalar el proyecto. Pueden estar relacionadas con la </w:t>
      </w:r>
      <w:r>
        <w:t>falta de financiamiento, falta de normativas, etc.</w:t>
      </w:r>
    </w:p>
    <w:p w14:paraId="4D8988CD" w14:textId="77777777" w:rsidR="006802EC" w:rsidRDefault="006802EC"/>
    <w:p w14:paraId="3051F584" w14:textId="77777777" w:rsidR="006802EC" w:rsidRDefault="00336451">
      <w:pPr>
        <w:ind w:left="720"/>
      </w:pPr>
      <w:r>
        <w:t xml:space="preserve">i. </w:t>
      </w:r>
      <w:r>
        <w:rPr>
          <w:b/>
          <w:i/>
        </w:rPr>
        <w:t>Dificultad para el acceso a los insumos y tecnologías:</w:t>
      </w:r>
      <w:r>
        <w:t xml:space="preserve"> Este punto se encuentra vinculado a la imposibilidad de conseguir, acceder, desarrollar y/o importar insumos y tecnologías claves para el desarrol</w:t>
      </w:r>
      <w:r>
        <w:t>lo del proyecto.</w:t>
      </w:r>
    </w:p>
    <w:p w14:paraId="5344A903" w14:textId="77777777" w:rsidR="006802EC" w:rsidRDefault="006802EC"/>
    <w:p w14:paraId="0C14ACB0" w14:textId="77777777" w:rsidR="006802EC" w:rsidRDefault="00336451">
      <w:pPr>
        <w:ind w:left="720"/>
      </w:pPr>
      <w:r>
        <w:t>j.</w:t>
      </w:r>
      <w:r>
        <w:rPr>
          <w:b/>
          <w:i/>
        </w:rPr>
        <w:t xml:space="preserve"> Dificultad para acceder a financiamiento para la realización de ensayos/proyectos:</w:t>
      </w:r>
      <w:r>
        <w:t xml:space="preserve"> A menudo resulta engorroso completar los formularios y comprender qué requisitos solicitan las diferentes fuentes de financiamiento. </w:t>
      </w:r>
    </w:p>
    <w:p w14:paraId="10319230" w14:textId="77777777" w:rsidR="006802EC" w:rsidRDefault="006802EC">
      <w:pPr>
        <w:ind w:left="720"/>
      </w:pPr>
    </w:p>
    <w:p w14:paraId="58C20265" w14:textId="77777777" w:rsidR="006802EC" w:rsidRDefault="00336451">
      <w:pPr>
        <w:ind w:left="720"/>
      </w:pPr>
      <w:r>
        <w:t xml:space="preserve">k. </w:t>
      </w:r>
      <w:r>
        <w:rPr>
          <w:b/>
          <w:i/>
        </w:rPr>
        <w:t>Desconocimient</w:t>
      </w:r>
      <w:r>
        <w:rPr>
          <w:b/>
          <w:i/>
        </w:rPr>
        <w:t>o de líneas de financiamiento vigentes:</w:t>
      </w:r>
      <w:r>
        <w:t xml:space="preserve"> Esta limitación está relacionada al desconocimiento de fuentes de financiamiento específicas para realizar acciones fundamentales para el avance de los proyectos vinculados específicamente a los </w:t>
      </w:r>
      <w:proofErr w:type="spellStart"/>
      <w:r>
        <w:t>biodesarrollos</w:t>
      </w:r>
      <w:proofErr w:type="spellEnd"/>
      <w:r>
        <w:t>.</w:t>
      </w:r>
    </w:p>
    <w:p w14:paraId="25E2B70F" w14:textId="77777777" w:rsidR="006802EC" w:rsidRDefault="006802EC"/>
    <w:p w14:paraId="0595702D" w14:textId="77777777" w:rsidR="006802EC" w:rsidRDefault="00336451">
      <w:pPr>
        <w:ind w:left="720"/>
      </w:pPr>
      <w:r>
        <w:t xml:space="preserve">l. </w:t>
      </w:r>
      <w:r>
        <w:rPr>
          <w:b/>
          <w:i/>
        </w:rPr>
        <w:t>D</w:t>
      </w:r>
      <w:r>
        <w:rPr>
          <w:b/>
          <w:i/>
        </w:rPr>
        <w:t xml:space="preserve">ificultad para identificar posibles capacidades potenciales para el </w:t>
      </w:r>
      <w:proofErr w:type="spellStart"/>
      <w:r>
        <w:rPr>
          <w:b/>
          <w:i/>
        </w:rPr>
        <w:t>biodesarrollo</w:t>
      </w:r>
      <w:proofErr w:type="spellEnd"/>
      <w:r>
        <w:rPr>
          <w:b/>
          <w:i/>
        </w:rPr>
        <w:t>:</w:t>
      </w:r>
      <w:r>
        <w:t xml:space="preserve"> Este punto hace referencia a poder “explotar” al máximo al </w:t>
      </w:r>
      <w:proofErr w:type="spellStart"/>
      <w:r>
        <w:t>biodesarrollo</w:t>
      </w:r>
      <w:proofErr w:type="spellEnd"/>
      <w:r>
        <w:t>, encontrar más aplicaciones, más mercados, etc.</w:t>
      </w:r>
    </w:p>
    <w:p w14:paraId="50FD2AE4" w14:textId="77777777" w:rsidR="006802EC" w:rsidRDefault="006802EC"/>
    <w:p w14:paraId="1B633DAE" w14:textId="77777777" w:rsidR="006802EC" w:rsidRDefault="00336451">
      <w:r>
        <w:t xml:space="preserve">5. </w:t>
      </w:r>
      <w:r>
        <w:rPr>
          <w:b/>
          <w:i/>
        </w:rPr>
        <w:t>Comentarios adicionales:</w:t>
      </w:r>
      <w:r>
        <w:t xml:space="preserve"> Es un espacio en el cua</w:t>
      </w:r>
      <w:r>
        <w:t>l pueden desarrollar las dificultades seleccionadas en el ítem anterior, o realizar cualquier tipo de aclaración sobre algunos de los puntos plasmados en la solicitud.</w:t>
      </w:r>
    </w:p>
    <w:p w14:paraId="4941EF50" w14:textId="77777777" w:rsidR="006802EC" w:rsidRDefault="006802EC"/>
    <w:p w14:paraId="0186A543" w14:textId="77777777" w:rsidR="006802EC" w:rsidRDefault="006802EC"/>
    <w:p w14:paraId="257E9C9C" w14:textId="77777777" w:rsidR="006802EC" w:rsidRDefault="00336451">
      <w:r>
        <w:rPr>
          <w:noProof/>
        </w:rPr>
        <w:drawing>
          <wp:inline distT="114300" distB="114300" distL="114300" distR="114300" wp14:anchorId="3425DC26" wp14:editId="2B7B77A5">
            <wp:extent cx="1654175" cy="2126436"/>
            <wp:effectExtent l="0" t="0" r="0" b="0"/>
            <wp:docPr id="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4"/>
                    <a:srcRect l="30620" t="25146" r="40554" b="9062"/>
                    <a:stretch>
                      <a:fillRect/>
                    </a:stretch>
                  </pic:blipFill>
                  <pic:spPr>
                    <a:xfrm>
                      <a:off x="0" y="0"/>
                      <a:ext cx="1654175" cy="2126436"/>
                    </a:xfrm>
                    <a:prstGeom prst="rect">
                      <a:avLst/>
                    </a:prstGeom>
                    <a:ln/>
                  </pic:spPr>
                </pic:pic>
              </a:graphicData>
            </a:graphic>
          </wp:inline>
        </w:drawing>
      </w:r>
      <w:r>
        <w:t xml:space="preserve"> </w:t>
      </w:r>
    </w:p>
    <w:p w14:paraId="054AD907" w14:textId="77777777" w:rsidR="006802EC" w:rsidRDefault="00336451">
      <w:r>
        <w:t xml:space="preserve">6 </w:t>
      </w:r>
      <w:r>
        <w:rPr>
          <w:b/>
          <w:i/>
        </w:rPr>
        <w:t>Financiamiento:</w:t>
      </w:r>
      <w:r>
        <w:t xml:space="preserve"> En este punto se podrá definir si se quiere solamente un asesoram</w:t>
      </w:r>
      <w:r>
        <w:t xml:space="preserve">iento técnico o el financiamiento. </w:t>
      </w:r>
    </w:p>
    <w:p w14:paraId="2374A40B" w14:textId="77777777" w:rsidR="006802EC" w:rsidRDefault="00336451">
      <w:r>
        <w:t xml:space="preserve">Si se responde “SI", se entenderá que sólo necesita financiamiento. Si se responde “SI y además acompañamiento técnico”, se entenderá que el solicitante requiere ambos componentes y si responde “NO”, se entenderá que el </w:t>
      </w:r>
      <w:r>
        <w:t xml:space="preserve">solicitante sólo requiere acompañamiento técnico. </w:t>
      </w:r>
    </w:p>
    <w:p w14:paraId="4CC6088F" w14:textId="77777777" w:rsidR="006802EC" w:rsidRDefault="00336451">
      <w:r>
        <w:rPr>
          <w:noProof/>
        </w:rPr>
        <w:drawing>
          <wp:inline distT="114300" distB="114300" distL="114300" distR="114300" wp14:anchorId="3AA9C69D" wp14:editId="1E354E6D">
            <wp:extent cx="1647825" cy="1849850"/>
            <wp:effectExtent l="0" t="0" r="0" b="0"/>
            <wp:docPr id="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5"/>
                    <a:srcRect l="30897" t="34870" r="40365" b="7895"/>
                    <a:stretch>
                      <a:fillRect/>
                    </a:stretch>
                  </pic:blipFill>
                  <pic:spPr>
                    <a:xfrm>
                      <a:off x="0" y="0"/>
                      <a:ext cx="1647825" cy="1849850"/>
                    </a:xfrm>
                    <a:prstGeom prst="rect">
                      <a:avLst/>
                    </a:prstGeom>
                    <a:ln/>
                  </pic:spPr>
                </pic:pic>
              </a:graphicData>
            </a:graphic>
          </wp:inline>
        </w:drawing>
      </w:r>
    </w:p>
    <w:p w14:paraId="64432DE0" w14:textId="77777777" w:rsidR="006802EC" w:rsidRDefault="00336451">
      <w:r>
        <w:t xml:space="preserve">6.2 </w:t>
      </w:r>
      <w:r>
        <w:rPr>
          <w:b/>
          <w:i/>
        </w:rPr>
        <w:t>Tipo de financiamiento que solicita:</w:t>
      </w:r>
      <w:r>
        <w:t xml:space="preserve"> Se presentan dos herramientas de financiamiento para seleccionar (Aclaración en la primera convocatoria al Programa </w:t>
      </w:r>
      <w:proofErr w:type="spellStart"/>
      <w:r>
        <w:t>Biodesarrollar</w:t>
      </w:r>
      <w:proofErr w:type="spellEnd"/>
      <w:r>
        <w:t xml:space="preserve"> no aplica la categoría Aportes Reembolsables AR)</w:t>
      </w:r>
    </w:p>
    <w:p w14:paraId="0043DD52" w14:textId="77777777" w:rsidR="006802EC" w:rsidRDefault="00336451">
      <w:r>
        <w:t>Las herramientas vigentes son las siguientes: Aportes No Reembolsables (ANR</w:t>
      </w:r>
      <w:r>
        <w:t>) y Bonificación de tasa.</w:t>
      </w:r>
    </w:p>
    <w:p w14:paraId="468E3854" w14:textId="77777777" w:rsidR="006802EC" w:rsidRDefault="006802EC"/>
    <w:p w14:paraId="5913C86E" w14:textId="77777777" w:rsidR="006802EC" w:rsidRDefault="00336451">
      <w:r>
        <w:t>6.3</w:t>
      </w:r>
      <w:r>
        <w:rPr>
          <w:b/>
          <w:i/>
        </w:rPr>
        <w:t xml:space="preserve"> Objetivo general y específicos: </w:t>
      </w:r>
      <w:r>
        <w:t>En este punto deberá fundamentarse por qué se solicita el financiamiento, cuál es el fin del proyecto y las actividades necesarias para implementarlo.</w:t>
      </w:r>
    </w:p>
    <w:p w14:paraId="66FD0AFC" w14:textId="77777777" w:rsidR="006802EC" w:rsidRDefault="006802EC"/>
    <w:p w14:paraId="149B5C63" w14:textId="77777777" w:rsidR="006802EC" w:rsidRDefault="00336451">
      <w:r>
        <w:t>6.4</w:t>
      </w:r>
      <w:r>
        <w:rPr>
          <w:b/>
        </w:rPr>
        <w:t xml:space="preserve"> Plan de acción del proyecto:</w:t>
      </w:r>
      <w:r>
        <w:t xml:space="preserve"> Se deber</w:t>
      </w:r>
      <w:r>
        <w:t>án incorporar todas las actividades a realizar en relación a la utilización de los fondos, el tiempo que tomará esa implementación y el monto que se empleará en cada una de las actividades.</w:t>
      </w:r>
    </w:p>
    <w:p w14:paraId="2733F897" w14:textId="77777777" w:rsidR="006802EC" w:rsidRDefault="00336451">
      <w:r>
        <w:rPr>
          <w:noProof/>
        </w:rPr>
        <w:drawing>
          <wp:inline distT="114300" distB="114300" distL="114300" distR="114300" wp14:anchorId="7E0E79D2" wp14:editId="0C645F69">
            <wp:extent cx="2114550" cy="2145286"/>
            <wp:effectExtent l="0" t="0" r="0" b="0"/>
            <wp:docPr id="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6"/>
                    <a:srcRect l="31893" t="25435" r="31229" b="8185"/>
                    <a:stretch>
                      <a:fillRect/>
                    </a:stretch>
                  </pic:blipFill>
                  <pic:spPr>
                    <a:xfrm>
                      <a:off x="0" y="0"/>
                      <a:ext cx="2114550" cy="2145286"/>
                    </a:xfrm>
                    <a:prstGeom prst="rect">
                      <a:avLst/>
                    </a:prstGeom>
                    <a:ln/>
                  </pic:spPr>
                </pic:pic>
              </a:graphicData>
            </a:graphic>
          </wp:inline>
        </w:drawing>
      </w:r>
    </w:p>
    <w:p w14:paraId="0FD47C4B" w14:textId="77777777" w:rsidR="006802EC" w:rsidRDefault="006802EC"/>
    <w:p w14:paraId="65B10F01" w14:textId="77777777" w:rsidR="006802EC" w:rsidRDefault="00336451">
      <w:r>
        <w:t xml:space="preserve">Una vez completo el formulario se subirá el Formulario de solicitud presente al TAD con la categoría y el título del </w:t>
      </w:r>
      <w:proofErr w:type="spellStart"/>
      <w:r>
        <w:t>biodesarrollo</w:t>
      </w:r>
      <w:proofErr w:type="spellEnd"/>
      <w:r>
        <w:t xml:space="preserve">. </w:t>
      </w:r>
      <w:proofErr w:type="spellStart"/>
      <w:r>
        <w:t>Ej</w:t>
      </w:r>
      <w:proofErr w:type="spellEnd"/>
      <w:r>
        <w:t xml:space="preserve">: “Biomateriales, pintura </w:t>
      </w:r>
      <w:proofErr w:type="spellStart"/>
      <w:r>
        <w:t>latex</w:t>
      </w:r>
      <w:proofErr w:type="spellEnd"/>
      <w:r>
        <w:t xml:space="preserve"> basada en residuos lácteos”.</w:t>
      </w:r>
    </w:p>
    <w:p w14:paraId="54997753" w14:textId="77777777" w:rsidR="006802EC" w:rsidRDefault="006802EC"/>
    <w:p w14:paraId="1E837C74" w14:textId="77777777" w:rsidR="006802EC" w:rsidRDefault="006802EC"/>
    <w:p w14:paraId="354A24B0" w14:textId="77777777" w:rsidR="006802EC" w:rsidRDefault="006802EC"/>
    <w:p w14:paraId="786E56C4" w14:textId="77777777" w:rsidR="006802EC" w:rsidRDefault="006802EC"/>
    <w:p w14:paraId="3C038D72" w14:textId="77777777" w:rsidR="006802EC" w:rsidRDefault="006802EC"/>
    <w:p w14:paraId="6F562C26" w14:textId="77777777" w:rsidR="006802EC" w:rsidRDefault="006802EC"/>
    <w:sectPr w:rsidR="006802EC">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F182C"/>
    <w:multiLevelType w:val="multilevel"/>
    <w:tmpl w:val="18281B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D526655"/>
    <w:multiLevelType w:val="multilevel"/>
    <w:tmpl w:val="3F2E3F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CDB4C93"/>
    <w:multiLevelType w:val="multilevel"/>
    <w:tmpl w:val="CAF6E8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67843916">
    <w:abstractNumId w:val="1"/>
  </w:num>
  <w:num w:numId="2" w16cid:durableId="1715427673">
    <w:abstractNumId w:val="0"/>
  </w:num>
  <w:num w:numId="3" w16cid:durableId="14967237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grammar="clean"/>
  <w:revisionView w:inkAnnotations="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02EC"/>
    <w:rsid w:val="00336451"/>
    <w:rsid w:val="006802EC"/>
    <w:rsid w:val="00D87535"/>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3A73A"/>
  <w15:docId w15:val="{02734112-29FC-420F-8E4B-008D9560C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A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 /><Relationship Id="rId13" Type="http://schemas.openxmlformats.org/officeDocument/2006/relationships/image" Target="media/image9.png" /><Relationship Id="rId1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image" Target="media/image3.png" /><Relationship Id="rId12" Type="http://schemas.openxmlformats.org/officeDocument/2006/relationships/image" Target="media/image8.png" /><Relationship Id="rId17" Type="http://schemas.openxmlformats.org/officeDocument/2006/relationships/fontTable" Target="fontTable.xml" /><Relationship Id="rId2" Type="http://schemas.openxmlformats.org/officeDocument/2006/relationships/styles" Target="styles.xml" /><Relationship Id="rId16" Type="http://schemas.openxmlformats.org/officeDocument/2006/relationships/image" Target="media/image12.png" /><Relationship Id="rId1" Type="http://schemas.openxmlformats.org/officeDocument/2006/relationships/numbering" Target="numbering.xml" /><Relationship Id="rId6" Type="http://schemas.openxmlformats.org/officeDocument/2006/relationships/image" Target="media/image2.png" /><Relationship Id="rId11" Type="http://schemas.openxmlformats.org/officeDocument/2006/relationships/image" Target="media/image7.png" /><Relationship Id="rId5" Type="http://schemas.openxmlformats.org/officeDocument/2006/relationships/image" Target="media/image1.png" /><Relationship Id="rId15" Type="http://schemas.openxmlformats.org/officeDocument/2006/relationships/image" Target="media/image11.png" /><Relationship Id="rId10" Type="http://schemas.openxmlformats.org/officeDocument/2006/relationships/image" Target="media/image6.png" /><Relationship Id="rId4" Type="http://schemas.openxmlformats.org/officeDocument/2006/relationships/webSettings" Target="webSettings.xml" /><Relationship Id="rId9" Type="http://schemas.openxmlformats.org/officeDocument/2006/relationships/image" Target="media/image5.png" /><Relationship Id="rId14" Type="http://schemas.openxmlformats.org/officeDocument/2006/relationships/image" Target="media/image10.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1656</Words>
  <Characters>9110</Characters>
  <Application>Microsoft Office Word</Application>
  <DocSecurity>0</DocSecurity>
  <Lines>75</Lines>
  <Paragraphs>21</Paragraphs>
  <ScaleCrop>false</ScaleCrop>
  <Company/>
  <LinksUpToDate>false</LinksUpToDate>
  <CharactersWithSpaces>10745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Marisol Fuhr</dc:creator>
  <cp:lastModifiedBy>Dalia Lewi</cp:lastModifiedBy>
  <cp:revision>2</cp:revision>
  <dcterms:created xsi:type="dcterms:W3CDTF">2023-06-02T18:11:00Z</dcterms:created>
  <dcterms:modified xsi:type="dcterms:W3CDTF">2023-06-02T18:11:00Z</dcterms:modified>
</cp:coreProperties>
</file>