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ANEXO a la NOTA APROBACIÓN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PAC Tecnologías de Gestión PyMe, KAIZEN 4.0.</w:t>
      </w:r>
    </w:p>
    <w:p w:rsidR="00000000" w:rsidDel="00000000" w:rsidP="00000000" w:rsidRDefault="00000000" w:rsidRPr="00000000" w14:paraId="00000005">
      <w:pPr>
        <w:jc w:val="right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OPCIÓN DE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DESEMBOLSO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PROGRAMA DE APOYO A LA COMPETITIVIDAD PARA MICRO, PEQUEÑAS Y MEDIANAS EMPRESAS (MIPyME) “PAC” (BID 2923/OC-AR)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Llamado específico PAC Tecnologías de Gestión PyMe, KAIZEN 4.0.</w:t>
      </w:r>
    </w:p>
    <w:p w:rsidR="00000000" w:rsidDel="00000000" w:rsidP="00000000" w:rsidRDefault="00000000" w:rsidRPr="00000000" w14:paraId="0000000C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Título Proyecto: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Beneficiario/ Razón social: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Modalidad: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(marcar con una X según corresponda)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53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0"/>
        <w:gridCol w:w="1035"/>
        <w:tblGridChange w:id="0">
          <w:tblGrid>
            <w:gridCol w:w="4500"/>
            <w:gridCol w:w="10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 ANTICIPO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REINTEGRO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Nota: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En este caso que el beneficiario opte por la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modalidad anticipo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,  deberá constituir y presentar dentro de los DIEZ (10) días hábiles de notificada la presente un seguro de caución a favor del PROGRAMA DE APOYO A LA COMPETITIVIDAD PARA MICRO, PEQUEÑAS Y MEDIANAS EMPRESAS “PAC” (CUIT 30-71063643-1 sito en Av. Julio A. Roca 651 Piso 5 -C.A.B.A.) por el valor del anticipo solicitado. </w:t>
      </w:r>
    </w:p>
    <w:p w:rsidR="00000000" w:rsidDel="00000000" w:rsidP="00000000" w:rsidRDefault="00000000" w:rsidRPr="00000000" w14:paraId="00000025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Encode San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857375" cy="619125"/>
          <wp:effectExtent b="0" l="0" r="0" t="0"/>
          <wp:wrapSquare wrapText="bothSides" distB="114300" distT="11430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57375" cy="6191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857375" cy="619125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57375" cy="6191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codeSans-regular.ttf"/><Relationship Id="rId2" Type="http://schemas.openxmlformats.org/officeDocument/2006/relationships/font" Target="fonts/Encode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vMVFT7tYSGd+UzEaghw6Xk816g==">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2020-12-08T15:47:00Z</dcterms:created>
  <dc:creator>SEPYME</dc:creator>
</cp:coreProperties>
</file>