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EE17" w14:textId="77777777" w:rsidR="0001796F" w:rsidRDefault="00032684" w:rsidP="0001796F">
      <w:pPr>
        <w:spacing w:before="892" w:after="0" w:line="240" w:lineRule="auto"/>
        <w:ind w:right="10"/>
        <w:jc w:val="right"/>
        <w:rPr>
          <w:rFonts w:ascii="Times New Roman" w:eastAsia="Times New Roman" w:hAnsi="Times New Roman" w:cs="Times New Roman"/>
          <w:sz w:val="24"/>
          <w:szCs w:val="24"/>
        </w:rPr>
      </w:pPr>
      <w:r>
        <w:rPr>
          <w:color w:val="000000"/>
          <w:sz w:val="24"/>
          <w:szCs w:val="24"/>
        </w:rPr>
        <w:t>Plan Nacional de Suelo Urbano</w:t>
      </w:r>
    </w:p>
    <w:p w14:paraId="62CB338F" w14:textId="5EFBF96B" w:rsidR="003918D6" w:rsidRDefault="00032684" w:rsidP="0001796F">
      <w:pPr>
        <w:spacing w:after="0" w:line="240" w:lineRule="auto"/>
        <w:ind w:right="10"/>
        <w:jc w:val="right"/>
        <w:rPr>
          <w:rFonts w:ascii="Times New Roman" w:eastAsia="Times New Roman" w:hAnsi="Times New Roman" w:cs="Times New Roman"/>
          <w:sz w:val="24"/>
          <w:szCs w:val="24"/>
        </w:rPr>
      </w:pPr>
      <w:r>
        <w:rPr>
          <w:color w:val="000000"/>
          <w:sz w:val="24"/>
          <w:szCs w:val="24"/>
        </w:rPr>
        <w:t>Programa Nacional de Producción de Suelo</w:t>
      </w:r>
    </w:p>
    <w:p w14:paraId="2885EDBC" w14:textId="77777777" w:rsidR="003918D6" w:rsidRDefault="00032684">
      <w:pPr>
        <w:spacing w:before="536" w:after="0" w:line="240" w:lineRule="auto"/>
        <w:ind w:right="122"/>
        <w:jc w:val="right"/>
        <w:rPr>
          <w:rFonts w:ascii="Times New Roman" w:eastAsia="Times New Roman" w:hAnsi="Times New Roman" w:cs="Times New Roman"/>
          <w:sz w:val="24"/>
          <w:szCs w:val="24"/>
        </w:rPr>
      </w:pPr>
      <w:r>
        <w:rPr>
          <w:color w:val="000000"/>
          <w:sz w:val="24"/>
          <w:szCs w:val="24"/>
        </w:rPr>
        <w:t>  </w:t>
      </w:r>
    </w:p>
    <w:p w14:paraId="34FE17A5" w14:textId="77777777" w:rsidR="003918D6" w:rsidRDefault="00032684">
      <w:pPr>
        <w:spacing w:after="0" w:line="240" w:lineRule="auto"/>
        <w:ind w:right="-6"/>
        <w:jc w:val="right"/>
        <w:rPr>
          <w:rFonts w:ascii="Times New Roman" w:eastAsia="Times New Roman" w:hAnsi="Times New Roman" w:cs="Times New Roman"/>
          <w:sz w:val="24"/>
          <w:szCs w:val="24"/>
        </w:rPr>
      </w:pPr>
      <w:r>
        <w:rPr>
          <w:color w:val="000000"/>
          <w:sz w:val="24"/>
          <w:szCs w:val="24"/>
        </w:rPr>
        <w:t xml:space="preserve">…………………………………………, </w:t>
      </w:r>
      <w:proofErr w:type="gramStart"/>
      <w:r>
        <w:rPr>
          <w:color w:val="000000"/>
          <w:sz w:val="24"/>
          <w:szCs w:val="24"/>
        </w:rPr>
        <w:t>[ ]</w:t>
      </w:r>
      <w:proofErr w:type="gramEnd"/>
      <w:r>
        <w:rPr>
          <w:color w:val="000000"/>
          <w:sz w:val="24"/>
          <w:szCs w:val="24"/>
        </w:rPr>
        <w:t xml:space="preserve"> de [ ] de [ ] </w:t>
      </w:r>
    </w:p>
    <w:p w14:paraId="12DDE053" w14:textId="77777777" w:rsidR="003918D6" w:rsidRDefault="00032684">
      <w:pPr>
        <w:spacing w:before="598" w:after="0" w:line="240" w:lineRule="auto"/>
        <w:ind w:left="604"/>
        <w:rPr>
          <w:rFonts w:ascii="Times New Roman" w:eastAsia="Times New Roman" w:hAnsi="Times New Roman" w:cs="Times New Roman"/>
          <w:sz w:val="24"/>
          <w:szCs w:val="24"/>
        </w:rPr>
      </w:pPr>
      <w:r>
        <w:rPr>
          <w:b/>
          <w:color w:val="000000"/>
          <w:sz w:val="24"/>
          <w:szCs w:val="24"/>
        </w:rPr>
        <w:t xml:space="preserve">Sr. </w:t>
      </w:r>
      <w:proofErr w:type="gramStart"/>
      <w:r>
        <w:rPr>
          <w:b/>
          <w:color w:val="000000"/>
          <w:sz w:val="24"/>
          <w:szCs w:val="24"/>
        </w:rPr>
        <w:t>Secretario</w:t>
      </w:r>
      <w:proofErr w:type="gramEnd"/>
      <w:r>
        <w:rPr>
          <w:b/>
          <w:color w:val="000000"/>
          <w:sz w:val="24"/>
          <w:szCs w:val="24"/>
        </w:rPr>
        <w:t xml:space="preserve"> de Desarrollo Territorial, </w:t>
      </w:r>
    </w:p>
    <w:p w14:paraId="64F37949" w14:textId="77777777" w:rsidR="003918D6" w:rsidRDefault="00032684">
      <w:pPr>
        <w:spacing w:before="13" w:after="0" w:line="240" w:lineRule="auto"/>
        <w:ind w:left="614"/>
        <w:rPr>
          <w:rFonts w:ascii="Times New Roman" w:eastAsia="Times New Roman" w:hAnsi="Times New Roman" w:cs="Times New Roman"/>
          <w:sz w:val="24"/>
          <w:szCs w:val="24"/>
        </w:rPr>
      </w:pPr>
      <w:r>
        <w:rPr>
          <w:b/>
          <w:color w:val="000000"/>
          <w:sz w:val="24"/>
          <w:szCs w:val="24"/>
        </w:rPr>
        <w:t>Ministerio de Desarrollo Territorial y Hábitat </w:t>
      </w:r>
    </w:p>
    <w:p w14:paraId="6B80DB01" w14:textId="77777777" w:rsidR="003918D6" w:rsidRDefault="00032684">
      <w:pPr>
        <w:spacing w:before="13" w:after="0" w:line="240" w:lineRule="auto"/>
        <w:ind w:left="614"/>
        <w:rPr>
          <w:rFonts w:ascii="Times New Roman" w:eastAsia="Times New Roman" w:hAnsi="Times New Roman" w:cs="Times New Roman"/>
          <w:sz w:val="24"/>
          <w:szCs w:val="24"/>
        </w:rPr>
      </w:pPr>
      <w:bookmarkStart w:id="0" w:name="_heading=h.3znysh7" w:colFirst="0" w:colLast="0"/>
      <w:bookmarkEnd w:id="0"/>
      <w:r>
        <w:rPr>
          <w:b/>
          <w:color w:val="000000"/>
          <w:sz w:val="24"/>
          <w:szCs w:val="24"/>
        </w:rPr>
        <w:t>Plan Nacional de Suelo Urbano </w:t>
      </w:r>
    </w:p>
    <w:p w14:paraId="495EAE5F" w14:textId="77777777" w:rsidR="003918D6" w:rsidRDefault="00032684">
      <w:pPr>
        <w:spacing w:before="13" w:after="0" w:line="240" w:lineRule="auto"/>
        <w:ind w:left="615"/>
        <w:rPr>
          <w:rFonts w:ascii="Times New Roman" w:eastAsia="Times New Roman" w:hAnsi="Times New Roman" w:cs="Times New Roman"/>
          <w:sz w:val="24"/>
          <w:szCs w:val="24"/>
        </w:rPr>
      </w:pPr>
      <w:r>
        <w:rPr>
          <w:b/>
          <w:color w:val="000000"/>
          <w:sz w:val="24"/>
          <w:szCs w:val="24"/>
        </w:rPr>
        <w:t xml:space="preserve">Esc. Juan Luciano </w:t>
      </w:r>
      <w:proofErr w:type="spellStart"/>
      <w:r>
        <w:rPr>
          <w:b/>
          <w:color w:val="000000"/>
          <w:sz w:val="24"/>
          <w:szCs w:val="24"/>
        </w:rPr>
        <w:t>Scatolini</w:t>
      </w:r>
      <w:proofErr w:type="spellEnd"/>
      <w:r>
        <w:rPr>
          <w:b/>
          <w:color w:val="000000"/>
          <w:sz w:val="24"/>
          <w:szCs w:val="24"/>
        </w:rPr>
        <w:t> </w:t>
      </w:r>
    </w:p>
    <w:p w14:paraId="505459D6" w14:textId="77777777" w:rsidR="003918D6" w:rsidRDefault="00032684">
      <w:pPr>
        <w:spacing w:before="13" w:after="0" w:line="240" w:lineRule="auto"/>
        <w:ind w:left="606"/>
        <w:rPr>
          <w:rFonts w:ascii="Times New Roman" w:eastAsia="Times New Roman" w:hAnsi="Times New Roman" w:cs="Times New Roman"/>
          <w:sz w:val="24"/>
          <w:szCs w:val="24"/>
        </w:rPr>
      </w:pPr>
      <w:r w:rsidRPr="0016018C">
        <w:rPr>
          <w:b/>
          <w:color w:val="000000"/>
          <w:sz w:val="24"/>
          <w:szCs w:val="24"/>
          <w:u w:val="thick"/>
        </w:rPr>
        <w:t>S___________/__________D</w:t>
      </w:r>
      <w:r>
        <w:rPr>
          <w:b/>
          <w:color w:val="000000"/>
          <w:sz w:val="24"/>
          <w:szCs w:val="24"/>
        </w:rPr>
        <w:t> </w:t>
      </w:r>
    </w:p>
    <w:p w14:paraId="4F075317" w14:textId="039C7277" w:rsidR="003918D6" w:rsidRDefault="00032684" w:rsidP="0001796F">
      <w:pPr>
        <w:tabs>
          <w:tab w:val="left" w:pos="8080"/>
        </w:tabs>
        <w:spacing w:before="306" w:after="0" w:line="240" w:lineRule="auto"/>
        <w:ind w:right="-1"/>
        <w:jc w:val="right"/>
        <w:rPr>
          <w:rFonts w:ascii="Times New Roman" w:eastAsia="Times New Roman" w:hAnsi="Times New Roman" w:cs="Times New Roman"/>
          <w:sz w:val="24"/>
          <w:szCs w:val="24"/>
        </w:rPr>
      </w:pPr>
      <w:proofErr w:type="spellStart"/>
      <w:r>
        <w:rPr>
          <w:color w:val="000000"/>
          <w:sz w:val="24"/>
          <w:szCs w:val="24"/>
          <w:u w:val="single"/>
        </w:rPr>
        <w:t>Ref</w:t>
      </w:r>
      <w:proofErr w:type="spellEnd"/>
      <w:r>
        <w:rPr>
          <w:color w:val="000000"/>
          <w:sz w:val="24"/>
          <w:szCs w:val="24"/>
        </w:rPr>
        <w:t>: Plan Nacional de Suelo Urbano (PNASU)</w:t>
      </w:r>
    </w:p>
    <w:p w14:paraId="670B65DB" w14:textId="77777777" w:rsidR="003918D6" w:rsidRDefault="00032684">
      <w:pPr>
        <w:spacing w:before="598" w:after="0" w:line="240" w:lineRule="auto"/>
        <w:ind w:left="617"/>
        <w:rPr>
          <w:rFonts w:ascii="Times New Roman" w:eastAsia="Times New Roman" w:hAnsi="Times New Roman" w:cs="Times New Roman"/>
          <w:sz w:val="24"/>
          <w:szCs w:val="24"/>
        </w:rPr>
      </w:pPr>
      <w:r>
        <w:rPr>
          <w:color w:val="000000"/>
          <w:sz w:val="24"/>
          <w:szCs w:val="24"/>
        </w:rPr>
        <w:t>De mi mayor consideración: </w:t>
      </w:r>
    </w:p>
    <w:p w14:paraId="3B4F6DDB" w14:textId="77777777" w:rsidR="003918D6" w:rsidRDefault="00032684">
      <w:pPr>
        <w:spacing w:before="308" w:after="0" w:line="240" w:lineRule="auto"/>
        <w:ind w:right="-3"/>
        <w:jc w:val="right"/>
        <w:rPr>
          <w:rFonts w:ascii="Times New Roman" w:eastAsia="Times New Roman" w:hAnsi="Times New Roman" w:cs="Times New Roman"/>
          <w:sz w:val="24"/>
          <w:szCs w:val="24"/>
        </w:rPr>
      </w:pPr>
      <w:r>
        <w:rPr>
          <w:color w:val="000000"/>
          <w:sz w:val="24"/>
          <w:szCs w:val="24"/>
        </w:rPr>
        <w:t>Me dirijo a Usted, en mi carácter de Intendente de la Municipalidad </w:t>
      </w:r>
    </w:p>
    <w:p w14:paraId="71364897" w14:textId="77777777" w:rsidR="003918D6" w:rsidRDefault="00032684">
      <w:pPr>
        <w:spacing w:before="13" w:after="0" w:line="240" w:lineRule="auto"/>
        <w:ind w:left="608" w:right="-6" w:hanging="2"/>
        <w:jc w:val="both"/>
        <w:rPr>
          <w:rFonts w:ascii="Times New Roman" w:eastAsia="Times New Roman" w:hAnsi="Times New Roman" w:cs="Times New Roman"/>
          <w:sz w:val="24"/>
          <w:szCs w:val="24"/>
        </w:rPr>
      </w:pPr>
      <w:r>
        <w:rPr>
          <w:color w:val="000000"/>
          <w:sz w:val="24"/>
          <w:szCs w:val="24"/>
        </w:rPr>
        <w:t>de ……………………………………</w:t>
      </w:r>
      <w:proofErr w:type="gramStart"/>
      <w:r>
        <w:rPr>
          <w:color w:val="000000"/>
          <w:sz w:val="24"/>
          <w:szCs w:val="24"/>
        </w:rPr>
        <w:t>…….</w:t>
      </w:r>
      <w:proofErr w:type="gramEnd"/>
      <w:r>
        <w:rPr>
          <w:color w:val="000000"/>
          <w:sz w:val="24"/>
          <w:szCs w:val="24"/>
        </w:rPr>
        <w:t xml:space="preserve">, en el marco del Plan Nacional de Suelo Urbano, creado por Resolución </w:t>
      </w:r>
      <w:proofErr w:type="spellStart"/>
      <w:r>
        <w:rPr>
          <w:color w:val="000000"/>
          <w:sz w:val="24"/>
          <w:szCs w:val="24"/>
        </w:rPr>
        <w:t>MDTyH</w:t>
      </w:r>
      <w:proofErr w:type="spellEnd"/>
      <w:r>
        <w:rPr>
          <w:color w:val="000000"/>
          <w:sz w:val="24"/>
          <w:szCs w:val="24"/>
        </w:rPr>
        <w:t xml:space="preserve"> </w:t>
      </w:r>
      <w:proofErr w:type="spellStart"/>
      <w:r>
        <w:rPr>
          <w:color w:val="000000"/>
          <w:sz w:val="24"/>
          <w:szCs w:val="24"/>
        </w:rPr>
        <w:t>Nº</w:t>
      </w:r>
      <w:proofErr w:type="spellEnd"/>
      <w:r>
        <w:rPr>
          <w:color w:val="000000"/>
          <w:sz w:val="24"/>
          <w:szCs w:val="24"/>
        </w:rPr>
        <w:t xml:space="preserve"> 19/2020</w:t>
      </w:r>
      <w:r>
        <w:rPr>
          <w:sz w:val="24"/>
          <w:szCs w:val="24"/>
        </w:rPr>
        <w:t>,</w:t>
      </w:r>
      <w:r>
        <w:rPr>
          <w:color w:val="000000"/>
          <w:sz w:val="24"/>
          <w:szCs w:val="24"/>
        </w:rPr>
        <w:t xml:space="preserve"> reglamentado por la </w:t>
      </w:r>
      <w:r>
        <w:rPr>
          <w:sz w:val="24"/>
          <w:szCs w:val="24"/>
        </w:rPr>
        <w:t xml:space="preserve">Disposición </w:t>
      </w:r>
      <w:proofErr w:type="spellStart"/>
      <w:r>
        <w:rPr>
          <w:color w:val="000000"/>
          <w:sz w:val="24"/>
          <w:szCs w:val="24"/>
        </w:rPr>
        <w:t>SSPSyU-MDTyH</w:t>
      </w:r>
      <w:proofErr w:type="spellEnd"/>
      <w:r>
        <w:rPr>
          <w:color w:val="000000"/>
          <w:sz w:val="24"/>
          <w:szCs w:val="24"/>
        </w:rPr>
        <w:t xml:space="preserve"> </w:t>
      </w:r>
      <w:proofErr w:type="spellStart"/>
      <w:r>
        <w:rPr>
          <w:color w:val="000000"/>
          <w:sz w:val="24"/>
          <w:szCs w:val="24"/>
        </w:rPr>
        <w:t>Nº</w:t>
      </w:r>
      <w:proofErr w:type="spellEnd"/>
      <w:r>
        <w:rPr>
          <w:color w:val="000000"/>
          <w:sz w:val="24"/>
          <w:szCs w:val="24"/>
        </w:rPr>
        <w:t xml:space="preserve"> 1/2020 y </w:t>
      </w:r>
      <w:r>
        <w:rPr>
          <w:sz w:val="24"/>
          <w:szCs w:val="24"/>
        </w:rPr>
        <w:t xml:space="preserve">modificado por Resolución </w:t>
      </w:r>
      <w:proofErr w:type="spellStart"/>
      <w:r>
        <w:rPr>
          <w:color w:val="000000"/>
          <w:sz w:val="24"/>
          <w:szCs w:val="24"/>
        </w:rPr>
        <w:t>Nº</w:t>
      </w:r>
      <w:proofErr w:type="spellEnd"/>
      <w:r>
        <w:rPr>
          <w:color w:val="000000"/>
          <w:sz w:val="24"/>
          <w:szCs w:val="24"/>
        </w:rPr>
        <w:t xml:space="preserve"> 23/2021 SDT, con el propósito de solicitar el financiamiento de las obras de infraestructura necesarias para dotar de servicios al predio identificado catastralmente como ……………………………………….., sito en …………………………………………………, Municipio de …………………………………………., Provincia de …………………………….. </w:t>
      </w:r>
    </w:p>
    <w:p w14:paraId="4A8BC77C" w14:textId="77777777" w:rsidR="003918D6" w:rsidRDefault="00032684">
      <w:pPr>
        <w:spacing w:before="302" w:after="0" w:line="240" w:lineRule="auto"/>
        <w:ind w:right="-5"/>
        <w:jc w:val="right"/>
        <w:rPr>
          <w:rFonts w:ascii="Times New Roman" w:eastAsia="Times New Roman" w:hAnsi="Times New Roman" w:cs="Times New Roman"/>
          <w:sz w:val="24"/>
          <w:szCs w:val="24"/>
        </w:rPr>
      </w:pPr>
      <w:r>
        <w:rPr>
          <w:color w:val="000000"/>
          <w:sz w:val="24"/>
          <w:szCs w:val="24"/>
        </w:rPr>
        <w:t>En virtud de lo expuesto, se adjunta a la presente la documentación </w:t>
      </w:r>
    </w:p>
    <w:p w14:paraId="6F70B8FC" w14:textId="77777777" w:rsidR="003918D6" w:rsidRDefault="00032684">
      <w:pPr>
        <w:spacing w:before="13" w:after="0" w:line="240" w:lineRule="auto"/>
        <w:ind w:left="601" w:right="-5" w:hanging="11"/>
        <w:jc w:val="both"/>
        <w:rPr>
          <w:rFonts w:ascii="Times New Roman" w:eastAsia="Times New Roman" w:hAnsi="Times New Roman" w:cs="Times New Roman"/>
          <w:sz w:val="24"/>
          <w:szCs w:val="24"/>
        </w:rPr>
      </w:pPr>
      <w:r>
        <w:rPr>
          <w:color w:val="000000"/>
          <w:sz w:val="24"/>
          <w:szCs w:val="24"/>
        </w:rPr>
        <w:t>y los informes sobre el predio ofrecido, según el listado de información solicitado en el Anexo I oportunamente recibido, quedando a su disposición para ampliar la información sobre el mismo. </w:t>
      </w:r>
    </w:p>
    <w:p w14:paraId="52758CB0" w14:textId="77777777" w:rsidR="003918D6" w:rsidRDefault="00032684">
      <w:pPr>
        <w:spacing w:before="302" w:after="0" w:line="240" w:lineRule="auto"/>
        <w:ind w:right="137"/>
        <w:jc w:val="right"/>
        <w:rPr>
          <w:rFonts w:ascii="Times New Roman" w:eastAsia="Times New Roman" w:hAnsi="Times New Roman" w:cs="Times New Roman"/>
          <w:sz w:val="24"/>
          <w:szCs w:val="24"/>
        </w:rPr>
      </w:pPr>
      <w:r>
        <w:rPr>
          <w:color w:val="000000"/>
          <w:sz w:val="24"/>
          <w:szCs w:val="24"/>
        </w:rPr>
        <w:t>A la espera de una respuesta favorable de la presente solicitud, </w:t>
      </w:r>
    </w:p>
    <w:p w14:paraId="02A32092" w14:textId="77777777" w:rsidR="003918D6" w:rsidRDefault="00032684">
      <w:pPr>
        <w:spacing w:before="14" w:after="0" w:line="240" w:lineRule="auto"/>
        <w:ind w:left="605" w:right="3" w:firstLine="1"/>
        <w:rPr>
          <w:rFonts w:ascii="Times New Roman" w:eastAsia="Times New Roman" w:hAnsi="Times New Roman" w:cs="Times New Roman"/>
          <w:sz w:val="24"/>
          <w:szCs w:val="24"/>
        </w:rPr>
      </w:pPr>
      <w:r>
        <w:rPr>
          <w:color w:val="000000"/>
          <w:sz w:val="24"/>
          <w:szCs w:val="24"/>
        </w:rPr>
        <w:t>quedo a su disposición para aclarar aquellas cuestiones que se consideren necesarias y para avanzar en los trámites que se requieran. </w:t>
      </w:r>
    </w:p>
    <w:p w14:paraId="47253257" w14:textId="77777777" w:rsidR="003918D6" w:rsidRDefault="00032684">
      <w:pPr>
        <w:spacing w:before="301" w:after="0" w:line="240" w:lineRule="auto"/>
        <w:ind w:left="3157"/>
        <w:rPr>
          <w:rFonts w:ascii="Times New Roman" w:eastAsia="Times New Roman" w:hAnsi="Times New Roman" w:cs="Times New Roman"/>
          <w:sz w:val="24"/>
          <w:szCs w:val="24"/>
        </w:rPr>
      </w:pPr>
      <w:r>
        <w:rPr>
          <w:color w:val="000000"/>
          <w:sz w:val="24"/>
          <w:szCs w:val="24"/>
        </w:rPr>
        <w:t xml:space="preserve">Saludo a Ud. muy atentamente. </w:t>
      </w:r>
    </w:p>
    <w:p w14:paraId="79092160" w14:textId="77777777" w:rsidR="003918D6" w:rsidRDefault="003918D6"/>
    <w:sectPr w:rsidR="003918D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2E33" w14:textId="77777777" w:rsidR="000F6826" w:rsidRDefault="000F6826">
      <w:pPr>
        <w:spacing w:after="0" w:line="240" w:lineRule="auto"/>
      </w:pPr>
      <w:r>
        <w:separator/>
      </w:r>
    </w:p>
  </w:endnote>
  <w:endnote w:type="continuationSeparator" w:id="0">
    <w:p w14:paraId="56FFAB94" w14:textId="77777777" w:rsidR="000F6826" w:rsidRDefault="000F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helley-Allegro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0DB5" w14:textId="77777777" w:rsidR="003918D6" w:rsidRDefault="003918D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B295" w14:textId="09996F4C" w:rsidR="0001796F" w:rsidRDefault="0001796F" w:rsidP="0001796F">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B94F" w14:textId="77777777" w:rsidR="003918D6" w:rsidRDefault="003918D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27C6" w14:textId="77777777" w:rsidR="000F6826" w:rsidRDefault="000F6826">
      <w:pPr>
        <w:spacing w:after="0" w:line="240" w:lineRule="auto"/>
      </w:pPr>
      <w:r>
        <w:separator/>
      </w:r>
    </w:p>
  </w:footnote>
  <w:footnote w:type="continuationSeparator" w:id="0">
    <w:p w14:paraId="7AF90D2F" w14:textId="77777777" w:rsidR="000F6826" w:rsidRDefault="000F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5D16" w14:textId="77777777" w:rsidR="003918D6" w:rsidRDefault="003918D6">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3553" w14:textId="67B44572" w:rsidR="003918D6" w:rsidRDefault="00032684">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sz w:val="16"/>
        <w:szCs w:val="16"/>
      </w:rPr>
    </w:pPr>
    <w:bookmarkStart w:id="1" w:name="_heading=h.gjdgxs" w:colFirst="0" w:colLast="0"/>
    <w:bookmarkEnd w:id="1"/>
    <w:r>
      <w:rPr>
        <w:rFonts w:ascii="Shelley-AllegroScript" w:eastAsia="Shelley-AllegroScript" w:hAnsi="Shelley-AllegroScript" w:cs="Shelley-AllegroScript"/>
        <w:color w:val="000000"/>
        <w:sz w:val="16"/>
        <w:szCs w:val="16"/>
      </w:rPr>
      <w:t>“</w:t>
    </w:r>
    <w:r>
      <w:rPr>
        <w:rFonts w:ascii="Shelley-AllegroScript" w:eastAsia="Shelley-AllegroScript" w:hAnsi="Shelley-AllegroScript" w:cs="Shelley-AllegroScript"/>
        <w:sz w:val="16"/>
        <w:szCs w:val="16"/>
      </w:rPr>
      <w:t xml:space="preserve">2022. Las Malvinas son </w:t>
    </w:r>
    <w:proofErr w:type="gramStart"/>
    <w:r>
      <w:rPr>
        <w:rFonts w:ascii="Shelley-AllegroScript" w:eastAsia="Shelley-AllegroScript" w:hAnsi="Shelley-AllegroScript" w:cs="Shelley-AllegroScript"/>
        <w:sz w:val="16"/>
        <w:szCs w:val="16"/>
      </w:rPr>
      <w:t>Argentinas</w:t>
    </w:r>
    <w:proofErr w:type="gramEnd"/>
    <w:r>
      <w:rPr>
        <w:rFonts w:ascii="Shelley-AllegroScript" w:eastAsia="Shelley-AllegroScript" w:hAnsi="Shelley-AllegroScript" w:cs="Shelley-AllegroScript"/>
        <w:sz w:val="16"/>
        <w:szCs w:val="16"/>
      </w:rPr>
      <w:t>”</w:t>
    </w:r>
    <w:r>
      <w:rPr>
        <w:noProof/>
      </w:rPr>
      <w:drawing>
        <wp:anchor distT="0" distB="0" distL="114300" distR="114300" simplePos="0" relativeHeight="251658240" behindDoc="0" locked="0" layoutInCell="1" hidden="0" allowOverlap="1" wp14:anchorId="21B25230" wp14:editId="68BB4057">
          <wp:simplePos x="0" y="0"/>
          <wp:positionH relativeFrom="column">
            <wp:posOffset>-549900</wp:posOffset>
          </wp:positionH>
          <wp:positionV relativeFrom="paragraph">
            <wp:posOffset>153035</wp:posOffset>
          </wp:positionV>
          <wp:extent cx="2478667" cy="1345883"/>
          <wp:effectExtent l="0" t="0" r="0" b="0"/>
          <wp:wrapNone/>
          <wp:docPr id="74" name="image1.jp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Texto, Carta&#10;&#10;Descripción generada automáticamente"/>
                  <pic:cNvPicPr preferRelativeResize="0"/>
                </pic:nvPicPr>
                <pic:blipFill>
                  <a:blip r:embed="rId1"/>
                  <a:srcRect/>
                  <a:stretch>
                    <a:fillRect/>
                  </a:stretch>
                </pic:blipFill>
                <pic:spPr>
                  <a:xfrm>
                    <a:off x="0" y="0"/>
                    <a:ext cx="2478667" cy="1345883"/>
                  </a:xfrm>
                  <a:prstGeom prst="rect">
                    <a:avLst/>
                  </a:prstGeom>
                  <a:ln/>
                </pic:spPr>
              </pic:pic>
            </a:graphicData>
          </a:graphic>
        </wp:anchor>
      </w:drawing>
    </w:r>
  </w:p>
  <w:p w14:paraId="54529F99"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p w14:paraId="00C18063"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p w14:paraId="1A66F43D"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p w14:paraId="7AB48A52"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p w14:paraId="7B2B6009"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p w14:paraId="4A10459C"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p w14:paraId="6D4B53C0" w14:textId="77777777" w:rsidR="003918D6" w:rsidRDefault="003918D6">
    <w:pPr>
      <w:pBdr>
        <w:top w:val="nil"/>
        <w:left w:val="nil"/>
        <w:bottom w:val="nil"/>
        <w:right w:val="nil"/>
        <w:between w:val="nil"/>
      </w:pBdr>
      <w:tabs>
        <w:tab w:val="center" w:pos="4252"/>
        <w:tab w:val="right" w:pos="8504"/>
      </w:tabs>
      <w:spacing w:after="0" w:line="240" w:lineRule="auto"/>
      <w:jc w:val="right"/>
      <w:rPr>
        <w:rFonts w:ascii="Shelley-AllegroScript" w:eastAsia="Shelley-AllegroScript" w:hAnsi="Shelley-AllegroScript" w:cs="Shelley-AllegroScript"/>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141B" w14:textId="77777777" w:rsidR="003918D6" w:rsidRDefault="003918D6">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D6"/>
    <w:rsid w:val="0001796F"/>
    <w:rsid w:val="00032684"/>
    <w:rsid w:val="000F6826"/>
    <w:rsid w:val="0016018C"/>
    <w:rsid w:val="003918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9B49"/>
  <w15:docId w15:val="{6CFD285A-C33E-45FF-A97D-7665C873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D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4F7D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7DE2"/>
  </w:style>
  <w:style w:type="paragraph" w:styleId="Piedepgina">
    <w:name w:val="footer"/>
    <w:basedOn w:val="Normal"/>
    <w:link w:val="PiedepginaCar"/>
    <w:uiPriority w:val="99"/>
    <w:unhideWhenUsed/>
    <w:rsid w:val="004F7D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7DE2"/>
  </w:style>
  <w:style w:type="paragraph" w:styleId="Textodeglobo">
    <w:name w:val="Balloon Text"/>
    <w:basedOn w:val="Normal"/>
    <w:link w:val="TextodegloboCar"/>
    <w:uiPriority w:val="99"/>
    <w:semiHidden/>
    <w:unhideWhenUsed/>
    <w:rsid w:val="00404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3B9"/>
    <w:rPr>
      <w:rFonts w:ascii="Segoe UI" w:hAnsi="Segoe UI" w:cs="Segoe UI"/>
      <w:sz w:val="18"/>
      <w:szCs w:val="18"/>
    </w:rPr>
  </w:style>
  <w:style w:type="paragraph" w:styleId="Prrafodelista">
    <w:name w:val="List Paragraph"/>
    <w:basedOn w:val="Normal"/>
    <w:uiPriority w:val="34"/>
    <w:qFormat/>
    <w:rsid w:val="00622369"/>
    <w:pPr>
      <w:ind w:left="720"/>
      <w:contextualSpacing/>
    </w:pPr>
  </w:style>
  <w:style w:type="paragraph" w:styleId="Textoindependiente">
    <w:name w:val="Body Text"/>
    <w:basedOn w:val="Normal"/>
    <w:link w:val="TextoindependienteCar"/>
    <w:rsid w:val="002758BA"/>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character" w:customStyle="1" w:styleId="TextoindependienteCar">
    <w:name w:val="Texto independiente Car"/>
    <w:basedOn w:val="Fuentedeprrafopredeter"/>
    <w:link w:val="Textoindependiente"/>
    <w:rsid w:val="002758BA"/>
    <w:rPr>
      <w:rFonts w:ascii="Times New Roman" w:eastAsia="Times New Roman" w:hAnsi="Times New Roman" w:cs="Times New Roman"/>
      <w:kern w:val="1"/>
      <w:sz w:val="24"/>
      <w:szCs w:val="24"/>
      <w:lang w:eastAsia="hi-IN" w:bidi="hi-IN"/>
    </w:rPr>
  </w:style>
  <w:style w:type="table" w:styleId="Tablaconcuadrcula">
    <w:name w:val="Table Grid"/>
    <w:basedOn w:val="Tablanormal"/>
    <w:uiPriority w:val="59"/>
    <w:rsid w:val="0045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679"/>
    <w:pPr>
      <w:autoSpaceDE w:val="0"/>
      <w:autoSpaceDN w:val="0"/>
      <w:adjustRightInd w:val="0"/>
      <w:spacing w:after="0" w:line="240" w:lineRule="auto"/>
    </w:pPr>
    <w:rPr>
      <w:color w:val="000000"/>
      <w:sz w:val="24"/>
      <w:szCs w:val="24"/>
    </w:rPr>
  </w:style>
  <w:style w:type="paragraph" w:styleId="Mapadeldocumento">
    <w:name w:val="Document Map"/>
    <w:basedOn w:val="Normal"/>
    <w:link w:val="MapadeldocumentoCar"/>
    <w:uiPriority w:val="99"/>
    <w:semiHidden/>
    <w:unhideWhenUsed/>
    <w:rsid w:val="00E8491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8491A"/>
    <w:rPr>
      <w:rFonts w:ascii="Tahoma" w:hAnsi="Tahoma" w:cs="Tahoma"/>
      <w:sz w:val="16"/>
      <w:szCs w:val="16"/>
    </w:rPr>
  </w:style>
  <w:style w:type="paragraph" w:styleId="Sinespaciado">
    <w:name w:val="No Spacing"/>
    <w:uiPriority w:val="1"/>
    <w:qFormat/>
    <w:rsid w:val="008D2AFD"/>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pPr>
      <w:spacing w:after="0" w:line="240" w:lineRule="auto"/>
    </w:pPr>
    <w:tblPr>
      <w:tblStyleRowBandSize w:val="1"/>
      <w:tblStyleColBandSize w:val="1"/>
      <w:tblCellMar>
        <w:left w:w="108" w:type="dxa"/>
        <w:right w:w="108" w:type="dxa"/>
      </w:tblCellMar>
    </w:tblPr>
  </w:style>
  <w:style w:type="table" w:customStyle="1" w:styleId="a0">
    <w:basedOn w:val="TableNormal5"/>
    <w:pPr>
      <w:spacing w:after="0" w:line="240" w:lineRule="auto"/>
    </w:p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73107C"/>
    <w:rPr>
      <w:b/>
      <w:bCs/>
    </w:rPr>
  </w:style>
  <w:style w:type="paragraph" w:styleId="NormalWeb">
    <w:name w:val="Normal (Web)"/>
    <w:uiPriority w:val="99"/>
    <w:unhideWhenUsed/>
    <w:qFormat/>
    <w:rsid w:val="00393B31"/>
    <w:pPr>
      <w:spacing w:before="100" w:beforeAutospacing="1" w:after="100" w:afterAutospacing="1" w:line="276" w:lineRule="auto"/>
    </w:pPr>
    <w:rPr>
      <w:rFonts w:ascii="Times New Roman" w:eastAsia="SimSun" w:hAnsi="Times New Roman" w:cs="Times New Roman"/>
      <w:sz w:val="24"/>
      <w:szCs w:val="24"/>
      <w:lang w:val="en-US" w:eastAsia="zh-CN"/>
    </w:rPr>
  </w:style>
  <w:style w:type="character" w:styleId="Refdecomentario">
    <w:name w:val="annotation reference"/>
    <w:basedOn w:val="Fuentedeprrafopredeter"/>
    <w:uiPriority w:val="99"/>
    <w:semiHidden/>
    <w:unhideWhenUsed/>
    <w:rsid w:val="00145F96"/>
    <w:rPr>
      <w:sz w:val="16"/>
      <w:szCs w:val="16"/>
    </w:rPr>
  </w:style>
  <w:style w:type="paragraph" w:styleId="Textocomentario">
    <w:name w:val="annotation text"/>
    <w:basedOn w:val="Normal"/>
    <w:link w:val="TextocomentarioCar"/>
    <w:uiPriority w:val="99"/>
    <w:semiHidden/>
    <w:unhideWhenUsed/>
    <w:rsid w:val="00145F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5F96"/>
    <w:rPr>
      <w:sz w:val="20"/>
      <w:szCs w:val="20"/>
    </w:rPr>
  </w:style>
  <w:style w:type="paragraph" w:styleId="Asuntodelcomentario">
    <w:name w:val="annotation subject"/>
    <w:basedOn w:val="Textocomentario"/>
    <w:next w:val="Textocomentario"/>
    <w:link w:val="AsuntodelcomentarioCar"/>
    <w:uiPriority w:val="99"/>
    <w:semiHidden/>
    <w:unhideWhenUsed/>
    <w:rsid w:val="00145F96"/>
    <w:rPr>
      <w:b/>
      <w:bCs/>
    </w:rPr>
  </w:style>
  <w:style w:type="character" w:customStyle="1" w:styleId="AsuntodelcomentarioCar">
    <w:name w:val="Asunto del comentario Car"/>
    <w:basedOn w:val="TextocomentarioCar"/>
    <w:link w:val="Asuntodelcomentario"/>
    <w:uiPriority w:val="99"/>
    <w:semiHidden/>
    <w:rsid w:val="00145F96"/>
    <w:rPr>
      <w:b/>
      <w:bCs/>
      <w:sz w:val="20"/>
      <w:szCs w:val="20"/>
    </w:rPr>
  </w:style>
  <w:style w:type="table" w:customStyle="1" w:styleId="a1">
    <w:basedOn w:val="TableNormal5"/>
    <w:tblPr>
      <w:tblStyleRowBandSize w:val="1"/>
      <w:tblStyleColBandSize w:val="1"/>
    </w:tblPr>
  </w:style>
  <w:style w:type="table" w:customStyle="1" w:styleId="Tablaconcuadrcula1">
    <w:name w:val="Tabla con cuadrícula1"/>
    <w:basedOn w:val="Tablanormal"/>
    <w:next w:val="Tablaconcuadrcula"/>
    <w:uiPriority w:val="59"/>
    <w:rsid w:val="00C22FB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C17D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6246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C87ECE"/>
    <w:rPr>
      <w:lang w:val="es-ES_tradnl"/>
    </w:r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character" w:customStyle="1" w:styleId="mark0gjiium0w">
    <w:name w:val="mark0gjiium0w"/>
    <w:basedOn w:val="Fuentedeprrafopredeter"/>
    <w:rsid w:val="00742820"/>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table" w:customStyle="1" w:styleId="a8">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dbTO7iizmVPqvgYHvn0md0feA==">AMUW2mVJAvAAJfsOYZrfYDbnY/aGy9PNSpKsjPzT0cu6QPDtiGk0CwkSvUaaLVEhB5dl4/W25e513sVPH/Ama5GdlGPlwKzyzhuAS3bJ9DrK9rLiJGsvjeHX+V8HWJ6Zgenu2jZcHRJ2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Martin</dc:creator>
  <cp:lastModifiedBy>Juan Sebastian Rodriguez</cp:lastModifiedBy>
  <cp:revision>3</cp:revision>
  <dcterms:created xsi:type="dcterms:W3CDTF">2022-02-09T18:20:00Z</dcterms:created>
  <dcterms:modified xsi:type="dcterms:W3CDTF">2022-05-06T18:10:00Z</dcterms:modified>
</cp:coreProperties>
</file>