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276" w:lineRule="auto"/>
        <w:ind w:left="826" w:right="-40.8661417322827" w:firstLine="0"/>
        <w:jc w:val="center"/>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02">
      <w:pPr>
        <w:widowControl w:val="0"/>
        <w:spacing w:after="200" w:before="200" w:line="276" w:lineRule="auto"/>
        <w:ind w:left="826" w:right="-40.8661417322827" w:firstLine="0"/>
        <w:jc w:val="center"/>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03">
      <w:pPr>
        <w:widowControl w:val="0"/>
        <w:spacing w:after="200" w:before="200" w:line="276" w:lineRule="auto"/>
        <w:ind w:left="826" w:right="-40.8661417322827" w:firstLine="0"/>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1° CONVOCATORIA</w:t>
      </w:r>
      <w:r w:rsidDel="00000000" w:rsidR="00000000" w:rsidRPr="00000000">
        <w:rPr>
          <w:rFonts w:ascii="Encode Sans" w:cs="Encode Sans" w:eastAsia="Encode Sans" w:hAnsi="Encode Sans"/>
          <w:b w:val="1"/>
          <w:rtl w:val="0"/>
        </w:rPr>
        <w:t xml:space="preserve"> A EMPRENDEDORES PARA EL</w:t>
      </w:r>
      <w:r w:rsidDel="00000000" w:rsidR="00000000" w:rsidRPr="00000000">
        <w:rPr>
          <w:rFonts w:ascii="Encode Sans" w:cs="Encode Sans" w:eastAsia="Encode Sans" w:hAnsi="Encode Sans"/>
          <w:b w:val="1"/>
          <w:rtl w:val="0"/>
        </w:rPr>
        <w:t xml:space="preserve"> PROGRAMA </w:t>
      </w:r>
      <w:r w:rsidDel="00000000" w:rsidR="00000000" w:rsidRPr="00000000">
        <w:rPr>
          <w:rFonts w:ascii="Encode Sans" w:cs="Encode Sans" w:eastAsia="Encode Sans" w:hAnsi="Encode Sans"/>
          <w:b w:val="1"/>
          <w:rtl w:val="0"/>
        </w:rPr>
        <w:t xml:space="preserve">ALIMENTOS CON VALOR</w:t>
      </w:r>
      <w:r w:rsidDel="00000000" w:rsidR="00000000" w:rsidRPr="00000000">
        <w:rPr>
          <w:rFonts w:ascii="Encode Sans" w:cs="Encode Sans" w:eastAsia="Encode Sans" w:hAnsi="Encode Sans"/>
          <w:b w:val="1"/>
          <w:rtl w:val="0"/>
        </w:rPr>
        <w:t xml:space="preserve">: Programa de fortalecimiento para emprendedoras y emprendedores elaboradores</w:t>
      </w:r>
    </w:p>
    <w:p w:rsidR="00000000" w:rsidDel="00000000" w:rsidP="00000000" w:rsidRDefault="00000000" w:rsidRPr="00000000" w14:paraId="00000004">
      <w:pPr>
        <w:widowControl w:val="0"/>
        <w:spacing w:after="200" w:before="200" w:line="276" w:lineRule="auto"/>
        <w:ind w:left="826" w:right="-40.8661417322827" w:firstLine="0"/>
        <w:jc w:val="center"/>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05">
      <w:pPr>
        <w:widowControl w:val="0"/>
        <w:spacing w:after="200" w:before="200" w:line="276" w:lineRule="auto"/>
        <w:ind w:left="826" w:right="-40.8661417322827" w:firstLine="0"/>
        <w:jc w:val="center"/>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06">
      <w:pPr>
        <w:widowControl w:val="0"/>
        <w:spacing w:after="200" w:before="200" w:line="276" w:lineRule="auto"/>
        <w:ind w:left="826" w:right="-40.8661417322827" w:firstLine="0"/>
        <w:jc w:val="center"/>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07">
      <w:pPr>
        <w:widowControl w:val="0"/>
        <w:spacing w:after="200" w:before="200" w:line="276" w:lineRule="auto"/>
        <w:ind w:left="829" w:right="-40.8661417322827" w:firstLine="0"/>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BASES Y CONDICIONES</w:t>
      </w:r>
      <w:r w:rsidDel="00000000" w:rsidR="00000000" w:rsidRPr="00000000">
        <w:rPr>
          <w:rtl w:val="0"/>
        </w:rPr>
      </w:r>
    </w:p>
    <w:p w:rsidR="00000000" w:rsidDel="00000000" w:rsidP="00000000" w:rsidRDefault="00000000" w:rsidRPr="00000000" w14:paraId="00000008">
      <w:pPr>
        <w:widowControl w:val="0"/>
        <w:spacing w:after="200" w:before="200" w:line="276" w:lineRule="auto"/>
        <w:ind w:right="-40.8661417322827"/>
        <w:rPr>
          <w:rFonts w:ascii="Encode Sans" w:cs="Encode Sans" w:eastAsia="Encode Sans" w:hAnsi="Encode Sans"/>
        </w:rPr>
      </w:pPr>
      <w:r w:rsidDel="00000000" w:rsidR="00000000" w:rsidRPr="00000000">
        <w:rPr>
          <w:rFonts w:ascii="Encode Sans" w:cs="Encode Sans" w:eastAsia="Encode Sans" w:hAnsi="Encode Sans"/>
          <w:rtl w:val="0"/>
        </w:rPr>
        <w:tab/>
      </w:r>
      <w:r w:rsidDel="00000000" w:rsidR="00000000" w:rsidRPr="00000000">
        <w:rPr>
          <w:rtl w:val="0"/>
        </w:rPr>
      </w:r>
    </w:p>
    <w:p w:rsidR="00000000" w:rsidDel="00000000" w:rsidP="00000000" w:rsidRDefault="00000000" w:rsidRPr="00000000" w14:paraId="00000009">
      <w:pPr>
        <w:widowControl w:val="0"/>
        <w:tabs>
          <w:tab w:val="left" w:pos="1273"/>
          <w:tab w:val="left" w:pos="1274"/>
        </w:tabs>
        <w:spacing w:after="200" w:before="200" w:line="276" w:lineRule="auto"/>
        <w:ind w:right="-40.8661417322827"/>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ARTÍCULO 1.- Definiciones y Siglas</w:t>
      </w:r>
      <w:r w:rsidDel="00000000" w:rsidR="00000000" w:rsidRPr="00000000">
        <w:rPr>
          <w:rtl w:val="0"/>
        </w:rPr>
      </w:r>
    </w:p>
    <w:p w:rsidR="00000000" w:rsidDel="00000000" w:rsidP="00000000" w:rsidRDefault="00000000" w:rsidRPr="00000000" w14:paraId="0000000A">
      <w:pPr>
        <w:widowControl w:val="0"/>
        <w:tabs>
          <w:tab w:val="left" w:pos="1273"/>
          <w:tab w:val="left" w:pos="1274"/>
        </w:tabs>
        <w:spacing w:after="200" w:before="200" w:line="276" w:lineRule="auto"/>
        <w:ind w:right="-40.8661417322827"/>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0B">
      <w:pPr>
        <w:spacing w:after="200" w:before="200" w:line="276"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b w:val="1"/>
          <w:rtl w:val="0"/>
        </w:rPr>
        <w:t xml:space="preserve">AFIP: </w:t>
      </w:r>
      <w:r w:rsidDel="00000000" w:rsidR="00000000" w:rsidRPr="00000000">
        <w:rPr>
          <w:rFonts w:ascii="Encode Sans" w:cs="Encode Sans" w:eastAsia="Encode Sans" w:hAnsi="Encode Sans"/>
          <w:rtl w:val="0"/>
        </w:rPr>
        <w:t xml:space="preserve">Administración Federal de Ingresos Públicos dependiente del Ministerio de Economía.</w:t>
      </w:r>
    </w:p>
    <w:p w:rsidR="00000000" w:rsidDel="00000000" w:rsidP="00000000" w:rsidRDefault="00000000" w:rsidRPr="00000000" w14:paraId="0000000C">
      <w:pPr>
        <w:spacing w:after="200" w:before="200" w:line="276"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b w:val="1"/>
          <w:rtl w:val="0"/>
        </w:rPr>
        <w:t xml:space="preserve">Bases y Condiciones</w:t>
      </w:r>
      <w:r w:rsidDel="00000000" w:rsidR="00000000" w:rsidRPr="00000000">
        <w:rPr>
          <w:rFonts w:ascii="Encode Sans" w:cs="Encode Sans" w:eastAsia="Encode Sans" w:hAnsi="Encode Sans"/>
          <w:rtl w:val="0"/>
        </w:rPr>
        <w:t xml:space="preserve">: es el presente documento que establece los requisitos para acceder a la Convocatoria “Alimentos con Valor: Programa de fortalecimiento para emprendedoras y  emprendedores elaboradores ”. </w:t>
      </w:r>
    </w:p>
    <w:p w:rsidR="00000000" w:rsidDel="00000000" w:rsidP="00000000" w:rsidRDefault="00000000" w:rsidRPr="00000000" w14:paraId="0000000D">
      <w:pPr>
        <w:spacing w:after="200" w:before="200" w:line="276" w:lineRule="auto"/>
        <w:ind w:right="-40.8661417322827"/>
        <w:jc w:val="both"/>
        <w:rPr>
          <w:rFonts w:ascii="Encode Sans" w:cs="Encode Sans" w:eastAsia="Encode Sans" w:hAnsi="Encode Sans"/>
          <w:color w:val="212121"/>
        </w:rPr>
      </w:pPr>
      <w:r w:rsidDel="00000000" w:rsidR="00000000" w:rsidRPr="00000000">
        <w:rPr>
          <w:rFonts w:ascii="Encode Sans" w:cs="Encode Sans" w:eastAsia="Encode Sans" w:hAnsi="Encode Sans"/>
          <w:b w:val="1"/>
          <w:color w:val="212121"/>
          <w:rtl w:val="0"/>
        </w:rPr>
        <w:t xml:space="preserve">Beneficiarios/as: </w:t>
      </w:r>
      <w:r w:rsidDel="00000000" w:rsidR="00000000" w:rsidRPr="00000000">
        <w:rPr>
          <w:rFonts w:ascii="Encode Sans" w:cs="Encode Sans" w:eastAsia="Encode Sans" w:hAnsi="Encode Sans"/>
          <w:color w:val="212121"/>
          <w:rtl w:val="0"/>
        </w:rPr>
        <w:t xml:space="preserve"> quienes resulten seleccionados de la presente Convocatoria y accederán a los beneficios previstos en las presentes Bases y Condiciones.</w:t>
      </w:r>
    </w:p>
    <w:p w:rsidR="00000000" w:rsidDel="00000000" w:rsidP="00000000" w:rsidRDefault="00000000" w:rsidRPr="00000000" w14:paraId="0000000E">
      <w:pPr>
        <w:spacing w:after="200" w:before="200" w:line="276"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b w:val="1"/>
          <w:rtl w:val="0"/>
        </w:rPr>
        <w:t xml:space="preserve">Comité Técnico Asesor: </w:t>
      </w:r>
      <w:r w:rsidDel="00000000" w:rsidR="00000000" w:rsidRPr="00000000">
        <w:rPr>
          <w:rFonts w:ascii="Encode Sans" w:cs="Encode Sans" w:eastAsia="Encode Sans" w:hAnsi="Encode Sans"/>
          <w:rtl w:val="0"/>
        </w:rPr>
        <w:t xml:space="preserve">El Co</w:t>
      </w:r>
      <w:r w:rsidDel="00000000" w:rsidR="00000000" w:rsidRPr="00000000">
        <w:rPr>
          <w:rFonts w:ascii="Encode Sans" w:cs="Encode Sans" w:eastAsia="Encode Sans" w:hAnsi="Encode Sans"/>
          <w:rtl w:val="0"/>
        </w:rPr>
        <w:t xml:space="preserve">mité Técnico Asesor tendrá la función será realizar aportes que promuevan la mejora continua del mismo, elevar propuestas de carácter no vinculante referentes a la evaluación las solicitudes presentadas en el marco del Programa como también respecto a su implementación, coordinar herramientas de apoyo necesarias con destino a fortalecimiento de los emprendimientos seleccionados y favorecer la vinculación instituciones del territorio. El Consejo estará compuesto por un representante de cada una de</w:t>
      </w:r>
      <w:r w:rsidDel="00000000" w:rsidR="00000000" w:rsidRPr="00000000">
        <w:rPr>
          <w:rFonts w:ascii="Encode Sans" w:cs="Encode Sans" w:eastAsia="Encode Sans" w:hAnsi="Encode Sans"/>
          <w:rtl w:val="0"/>
        </w:rPr>
        <w:t xml:space="preserve"> las Organizaciones</w:t>
      </w:r>
      <w:r w:rsidDel="00000000" w:rsidR="00000000" w:rsidRPr="00000000">
        <w:rPr>
          <w:rFonts w:ascii="Encode Sans" w:cs="Encode Sans" w:eastAsia="Encode Sans" w:hAnsi="Encode Sans"/>
          <w:rtl w:val="0"/>
        </w:rPr>
        <w:t xml:space="preserve"> que participan del Program</w:t>
      </w:r>
      <w:r w:rsidDel="00000000" w:rsidR="00000000" w:rsidRPr="00000000">
        <w:rPr>
          <w:rFonts w:ascii="Encode Sans" w:cs="Encode Sans" w:eastAsia="Encode Sans" w:hAnsi="Encode Sans"/>
          <w:rtl w:val="0"/>
        </w:rPr>
        <w:t xml:space="preserve">a:  Instituto Nacional de Tecnología, Industrial (INTI), Instituto Nacional de Educación Tecnológica (INET), Administración Nacional de Medicamentos, Alimentos y Tecnología Médica (ANMAT), Secretaría de Alimentos, Bioeconomía y Desarrollo Regional dependiente del Ministerio de Agricultura y la ONG Nilus Asociación Civil.</w:t>
      </w:r>
    </w:p>
    <w:p w:rsidR="00000000" w:rsidDel="00000000" w:rsidP="00000000" w:rsidRDefault="00000000" w:rsidRPr="00000000" w14:paraId="0000000F">
      <w:pPr>
        <w:spacing w:after="200" w:before="200" w:line="276"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b w:val="1"/>
          <w:rtl w:val="0"/>
        </w:rPr>
        <w:t xml:space="preserve">Convocatoria:</w:t>
      </w:r>
      <w:r w:rsidDel="00000000" w:rsidR="00000000" w:rsidRPr="00000000">
        <w:rPr>
          <w:rFonts w:ascii="Encode Sans" w:cs="Encode Sans" w:eastAsia="Encode Sans" w:hAnsi="Encode Sans"/>
          <w:rtl w:val="0"/>
        </w:rPr>
        <w:t xml:space="preserve"> es la presente Convocatoria de emprendedores y emprendedoras al Programa de  “Programa de fortalecimiento para emprendedoras y emprendedores elaboradores”.</w:t>
      </w:r>
    </w:p>
    <w:p w:rsidR="00000000" w:rsidDel="00000000" w:rsidP="00000000" w:rsidRDefault="00000000" w:rsidRPr="00000000" w14:paraId="00000010">
      <w:pPr>
        <w:spacing w:after="200" w:before="200" w:line="276"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b w:val="1"/>
          <w:rtl w:val="0"/>
        </w:rPr>
        <w:t xml:space="preserve">CUIT:</w:t>
      </w:r>
      <w:r w:rsidDel="00000000" w:rsidR="00000000" w:rsidRPr="00000000">
        <w:rPr>
          <w:rFonts w:ascii="Encode Sans" w:cs="Encode Sans" w:eastAsia="Encode Sans" w:hAnsi="Encode Sans"/>
          <w:rtl w:val="0"/>
        </w:rPr>
        <w:t xml:space="preserve"> Clave Única de Identificación Tributaria.</w:t>
      </w:r>
    </w:p>
    <w:p w:rsidR="00000000" w:rsidDel="00000000" w:rsidP="00000000" w:rsidRDefault="00000000" w:rsidRPr="00000000" w14:paraId="00000011">
      <w:pPr>
        <w:spacing w:after="240" w:before="240" w:line="240" w:lineRule="auto"/>
        <w:jc w:val="both"/>
        <w:rPr>
          <w:rFonts w:ascii="Encode Sans" w:cs="Encode Sans" w:eastAsia="Encode Sans" w:hAnsi="Encode Sans"/>
        </w:rPr>
      </w:pPr>
      <w:r w:rsidDel="00000000" w:rsidR="00000000" w:rsidRPr="00000000">
        <w:rPr>
          <w:rFonts w:ascii="Encode Sans" w:cs="Encode Sans" w:eastAsia="Encode Sans" w:hAnsi="Encode Sans"/>
          <w:b w:val="1"/>
          <w:rtl w:val="0"/>
        </w:rPr>
        <w:t xml:space="preserve">Emprendedores y Emprendedoras:</w:t>
      </w:r>
      <w:r w:rsidDel="00000000" w:rsidR="00000000" w:rsidRPr="00000000">
        <w:rPr>
          <w:rFonts w:ascii="Encode Sans" w:cs="Encode Sans" w:eastAsia="Encode Sans" w:hAnsi="Encode Sans"/>
          <w:rtl w:val="0"/>
        </w:rPr>
        <w:t xml:space="preserve"> se trata de aquellas personas humanas  que pretendan dar inicio a un proyecto o potenciar uno ya existente con grado de desarrollo incipiente, cuya inscripción ante AFIP no exceda los siete (7) años.</w:t>
      </w:r>
    </w:p>
    <w:p w:rsidR="00000000" w:rsidDel="00000000" w:rsidP="00000000" w:rsidRDefault="00000000" w:rsidRPr="00000000" w14:paraId="00000012">
      <w:pPr>
        <w:spacing w:after="240" w:before="240" w:line="240" w:lineRule="auto"/>
        <w:jc w:val="both"/>
        <w:rPr>
          <w:rFonts w:ascii="Encode Sans" w:cs="Encode Sans" w:eastAsia="Encode Sans" w:hAnsi="Encode Sans"/>
        </w:rPr>
      </w:pPr>
      <w:r w:rsidDel="00000000" w:rsidR="00000000" w:rsidRPr="00000000">
        <w:rPr>
          <w:rFonts w:ascii="Encode Sans" w:cs="Encode Sans" w:eastAsia="Encode Sans" w:hAnsi="Encode Sans"/>
          <w:b w:val="1"/>
          <w:rtl w:val="0"/>
        </w:rPr>
        <w:t xml:space="preserve">Emprendimiento</w:t>
      </w:r>
      <w:r w:rsidDel="00000000" w:rsidR="00000000" w:rsidRPr="00000000">
        <w:rPr>
          <w:rFonts w:ascii="Encode Sans" w:cs="Encode Sans" w:eastAsia="Encode Sans" w:hAnsi="Encode Sans"/>
          <w:rtl w:val="0"/>
        </w:rPr>
        <w:t xml:space="preserve">: cualquier actividad con o sin fines de lucro desarrollada en la República Argentina por una persona jurídica nueva o cuya fecha de constitución no exceda los siete (7) años. </w:t>
      </w:r>
    </w:p>
    <w:p w:rsidR="00000000" w:rsidDel="00000000" w:rsidP="00000000" w:rsidRDefault="00000000" w:rsidRPr="00000000" w14:paraId="00000013">
      <w:pPr>
        <w:spacing w:after="200" w:before="200" w:line="276"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b w:val="1"/>
          <w:rtl w:val="0"/>
        </w:rPr>
        <w:t xml:space="preserve">Programa:</w:t>
      </w:r>
      <w:r w:rsidDel="00000000" w:rsidR="00000000" w:rsidRPr="00000000">
        <w:rPr>
          <w:rFonts w:ascii="Encode Sans" w:cs="Encode Sans" w:eastAsia="Encode Sans" w:hAnsi="Encode Sans"/>
          <w:rtl w:val="0"/>
        </w:rPr>
        <w:t xml:space="preserve"> se refiere al </w:t>
      </w:r>
      <w:r w:rsidDel="00000000" w:rsidR="00000000" w:rsidRPr="00000000">
        <w:rPr>
          <w:rFonts w:ascii="Encode Sans" w:cs="Encode Sans" w:eastAsia="Encode Sans" w:hAnsi="Encode Sans"/>
          <w:rtl w:val="0"/>
        </w:rPr>
        <w:t xml:space="preserve">Programa “Alimentos con valor: Programa de fortalecimiento para emprendedoras y emprendedores elaboradores”</w:t>
      </w:r>
      <w:r w:rsidDel="00000000" w:rsidR="00000000" w:rsidRPr="00000000">
        <w:rPr>
          <w:rFonts w:ascii="Encode Sans" w:cs="Encode Sans" w:eastAsia="Encode Sans" w:hAnsi="Encode Sans"/>
          <w:rtl w:val="0"/>
        </w:rPr>
        <w:t xml:space="preserve">.</w:t>
      </w:r>
    </w:p>
    <w:p w:rsidR="00000000" w:rsidDel="00000000" w:rsidP="00000000" w:rsidRDefault="00000000" w:rsidRPr="00000000" w14:paraId="00000014">
      <w:pPr>
        <w:spacing w:after="200" w:before="200" w:lineRule="auto"/>
        <w:ind w:right="-40.8661417322827"/>
        <w:jc w:val="both"/>
        <w:rPr>
          <w:rFonts w:ascii="Encode Sans" w:cs="Encode Sans" w:eastAsia="Encode Sans" w:hAnsi="Encode Sans"/>
          <w:color w:val="212121"/>
        </w:rPr>
      </w:pPr>
      <w:r w:rsidDel="00000000" w:rsidR="00000000" w:rsidRPr="00000000">
        <w:rPr>
          <w:rFonts w:ascii="Encode Sans" w:cs="Encode Sans" w:eastAsia="Encode Sans" w:hAnsi="Encode Sans"/>
          <w:b w:val="1"/>
          <w:rtl w:val="0"/>
        </w:rPr>
        <w:t xml:space="preserve">Puntaje: </w:t>
      </w:r>
      <w:r w:rsidDel="00000000" w:rsidR="00000000" w:rsidRPr="00000000">
        <w:rPr>
          <w:rFonts w:ascii="Encode Sans" w:cs="Encode Sans" w:eastAsia="Encode Sans" w:hAnsi="Encode Sans"/>
          <w:rtl w:val="0"/>
        </w:rPr>
        <w:t xml:space="preserve">Sumatoria de </w:t>
      </w:r>
      <w:r w:rsidDel="00000000" w:rsidR="00000000" w:rsidRPr="00000000">
        <w:rPr>
          <w:rFonts w:ascii="Encode Sans" w:cs="Encode Sans" w:eastAsia="Encode Sans" w:hAnsi="Encode Sans"/>
          <w:rtl w:val="0"/>
        </w:rPr>
        <w:t xml:space="preserve">puntos adquiridos </w:t>
      </w:r>
      <w:r w:rsidDel="00000000" w:rsidR="00000000" w:rsidRPr="00000000">
        <w:rPr>
          <w:rFonts w:ascii="Encode Sans" w:cs="Encode Sans" w:eastAsia="Encode Sans" w:hAnsi="Encode Sans"/>
          <w:rtl w:val="0"/>
        </w:rPr>
        <w:t xml:space="preserve">tras haber asistido y aprobado un curso de capacitación</w:t>
      </w:r>
      <w:r w:rsidDel="00000000" w:rsidR="00000000" w:rsidRPr="00000000">
        <w:rPr>
          <w:rFonts w:ascii="Encode Sans" w:cs="Encode Sans" w:eastAsia="Encode Sans" w:hAnsi="Encode Sans"/>
          <w:rtl w:val="0"/>
        </w:rPr>
        <w:t xml:space="preserve"> </w:t>
      </w:r>
      <w:r w:rsidDel="00000000" w:rsidR="00000000" w:rsidRPr="00000000">
        <w:rPr>
          <w:rtl w:val="0"/>
        </w:rPr>
      </w:r>
    </w:p>
    <w:p w:rsidR="00000000" w:rsidDel="00000000" w:rsidP="00000000" w:rsidRDefault="00000000" w:rsidRPr="00000000" w14:paraId="00000015">
      <w:pPr>
        <w:spacing w:after="200" w:before="200" w:line="276" w:lineRule="auto"/>
        <w:ind w:right="-40.8661417322827"/>
        <w:jc w:val="both"/>
        <w:rPr>
          <w:rFonts w:ascii="Encode Sans" w:cs="Encode Sans" w:eastAsia="Encode Sans" w:hAnsi="Encode Sans"/>
          <w:color w:val="212121"/>
        </w:rPr>
      </w:pPr>
      <w:r w:rsidDel="00000000" w:rsidR="00000000" w:rsidRPr="00000000">
        <w:rPr>
          <w:rFonts w:ascii="Encode Sans" w:cs="Encode Sans" w:eastAsia="Encode Sans" w:hAnsi="Encode Sans"/>
          <w:b w:val="1"/>
          <w:rtl w:val="0"/>
        </w:rPr>
        <w:t xml:space="preserve">SPYMEYE</w:t>
      </w:r>
      <w:r w:rsidDel="00000000" w:rsidR="00000000" w:rsidRPr="00000000">
        <w:rPr>
          <w:rFonts w:ascii="Encode Sans" w:cs="Encode Sans" w:eastAsia="Encode Sans" w:hAnsi="Encode Sans"/>
          <w:b w:val="1"/>
          <w:color w:val="212121"/>
          <w:rtl w:val="0"/>
        </w:rPr>
        <w:t xml:space="preserve">: </w:t>
      </w:r>
      <w:r w:rsidDel="00000000" w:rsidR="00000000" w:rsidRPr="00000000">
        <w:rPr>
          <w:rFonts w:ascii="Encode Sans" w:cs="Encode Sans" w:eastAsia="Encode Sans" w:hAnsi="Encode Sans"/>
          <w:color w:val="212121"/>
          <w:rtl w:val="0"/>
        </w:rPr>
        <w:t xml:space="preserve">es la Secretaría de la Pequeña y Mediana Empresa y los Emprendedores del Ministerio de Desarrollo Productivo.</w:t>
      </w:r>
    </w:p>
    <w:p w:rsidR="00000000" w:rsidDel="00000000" w:rsidP="00000000" w:rsidRDefault="00000000" w:rsidRPr="00000000" w14:paraId="00000016">
      <w:pPr>
        <w:spacing w:after="200" w:before="200" w:line="276" w:lineRule="auto"/>
        <w:ind w:right="-40.8661417322827"/>
        <w:jc w:val="both"/>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Unidad Ejecutora:</w:t>
      </w:r>
      <w:r w:rsidDel="00000000" w:rsidR="00000000" w:rsidRPr="00000000">
        <w:rPr>
          <w:rFonts w:ascii="Encode Sans" w:cs="Encode Sans" w:eastAsia="Encode Sans" w:hAnsi="Encode Sans"/>
          <w:b w:val="1"/>
          <w:rtl w:val="0"/>
        </w:rPr>
        <w:t xml:space="preserve"> </w:t>
      </w:r>
      <w:r w:rsidDel="00000000" w:rsidR="00000000" w:rsidRPr="00000000">
        <w:rPr>
          <w:rFonts w:ascii="Encode Sans" w:cs="Encode Sans" w:eastAsia="Encode Sans" w:hAnsi="Encode Sans"/>
          <w:color w:val="212121"/>
          <w:rtl w:val="0"/>
        </w:rPr>
        <w:t xml:space="preserve">es la </w:t>
      </w:r>
      <w:r w:rsidDel="00000000" w:rsidR="00000000" w:rsidRPr="00000000">
        <w:rPr>
          <w:rFonts w:ascii="Encode Sans" w:cs="Encode Sans" w:eastAsia="Encode Sans" w:hAnsi="Encode Sans"/>
          <w:color w:val="212121"/>
          <w:rtl w:val="0"/>
        </w:rPr>
        <w:t xml:space="preserve">Dirección Nacional de Fortalecimiento de Capacidades Emprendedoras dependiente de la Subsecretaría de Emprendedores de la SPYMEYE.</w:t>
      </w:r>
      <w:r w:rsidDel="00000000" w:rsidR="00000000" w:rsidRPr="00000000">
        <w:rPr>
          <w:rtl w:val="0"/>
        </w:rPr>
      </w:r>
    </w:p>
    <w:p w:rsidR="00000000" w:rsidDel="00000000" w:rsidP="00000000" w:rsidRDefault="00000000" w:rsidRPr="00000000" w14:paraId="00000017">
      <w:pPr>
        <w:spacing w:after="200" w:before="200" w:line="276" w:lineRule="auto"/>
        <w:ind w:right="-40.8661417322827"/>
        <w:jc w:val="both"/>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Subsecretaría: </w:t>
      </w:r>
      <w:r w:rsidDel="00000000" w:rsidR="00000000" w:rsidRPr="00000000">
        <w:rPr>
          <w:rFonts w:ascii="Encode Sans" w:cs="Encode Sans" w:eastAsia="Encode Sans" w:hAnsi="Encode Sans"/>
          <w:color w:val="212121"/>
          <w:rtl w:val="0"/>
        </w:rPr>
        <w:t xml:space="preserve">es la Subsecretaría de Emprendedores dependiente de la</w:t>
      </w:r>
      <w:r w:rsidDel="00000000" w:rsidR="00000000" w:rsidRPr="00000000">
        <w:rPr>
          <w:rFonts w:ascii="Encode Sans" w:cs="Encode Sans" w:eastAsia="Encode Sans" w:hAnsi="Encode Sans"/>
          <w:b w:val="1"/>
          <w:rtl w:val="0"/>
        </w:rPr>
        <w:t xml:space="preserve"> </w:t>
      </w:r>
      <w:r w:rsidDel="00000000" w:rsidR="00000000" w:rsidRPr="00000000">
        <w:rPr>
          <w:rFonts w:ascii="Encode Sans" w:cs="Encode Sans" w:eastAsia="Encode Sans" w:hAnsi="Encode Sans"/>
          <w:color w:val="212121"/>
          <w:rtl w:val="0"/>
        </w:rPr>
        <w:t xml:space="preserve">Secretaría de la Pequeña y Mediana Empresa y los Emprendedores del Ministerio de Desarrollo Productivo</w:t>
      </w:r>
      <w:r w:rsidDel="00000000" w:rsidR="00000000" w:rsidRPr="00000000">
        <w:rPr>
          <w:rtl w:val="0"/>
        </w:rPr>
      </w:r>
    </w:p>
    <w:p w:rsidR="00000000" w:rsidDel="00000000" w:rsidP="00000000" w:rsidRDefault="00000000" w:rsidRPr="00000000" w14:paraId="00000018">
      <w:pPr>
        <w:spacing w:after="200" w:before="200" w:line="276"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b w:val="1"/>
          <w:rtl w:val="0"/>
        </w:rPr>
        <w:t xml:space="preserve">Solicitante:</w:t>
      </w:r>
      <w:r w:rsidDel="00000000" w:rsidR="00000000" w:rsidRPr="00000000">
        <w:rPr>
          <w:rFonts w:ascii="Encode Sans" w:cs="Encode Sans" w:eastAsia="Encode Sans" w:hAnsi="Encode Sans"/>
          <w:rtl w:val="0"/>
        </w:rPr>
        <w:t xml:space="preserve"> son los/as emprendedores/as y emprendimientos que presenten una solicitud de asistencia en el marco de la presente Convocatoria.</w:t>
      </w:r>
    </w:p>
    <w:p w:rsidR="00000000" w:rsidDel="00000000" w:rsidP="00000000" w:rsidRDefault="00000000" w:rsidRPr="00000000" w14:paraId="00000019">
      <w:pPr>
        <w:widowControl w:val="0"/>
        <w:tabs>
          <w:tab w:val="left" w:pos="1273"/>
          <w:tab w:val="left" w:pos="1274"/>
        </w:tabs>
        <w:spacing w:after="200" w:before="200" w:line="276" w:lineRule="auto"/>
        <w:ind w:left="0" w:right="-40.8661417322827" w:firstLine="0"/>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ARTÍCULO 2°.- Lineamientos Generales</w:t>
      </w:r>
    </w:p>
    <w:p w:rsidR="00000000" w:rsidDel="00000000" w:rsidP="00000000" w:rsidRDefault="00000000" w:rsidRPr="00000000" w14:paraId="0000001A">
      <w:pPr>
        <w:widowControl w:val="0"/>
        <w:spacing w:after="200" w:before="200" w:line="276" w:lineRule="auto"/>
        <w:ind w:left="0" w:right="-40.8661417322827" w:firstLine="0"/>
        <w:jc w:val="both"/>
        <w:rPr>
          <w:rFonts w:ascii="Encode Sans" w:cs="Encode Sans" w:eastAsia="Encode Sans" w:hAnsi="Encode Sans"/>
          <w:color w:val="212121"/>
        </w:rPr>
      </w:pPr>
      <w:r w:rsidDel="00000000" w:rsidR="00000000" w:rsidRPr="00000000">
        <w:rPr>
          <w:rFonts w:ascii="Encode Sans" w:cs="Encode Sans" w:eastAsia="Encode Sans" w:hAnsi="Encode Sans"/>
          <w:rtl w:val="0"/>
        </w:rPr>
        <w:t xml:space="preserve">En la presente Co</w:t>
      </w:r>
      <w:r w:rsidDel="00000000" w:rsidR="00000000" w:rsidRPr="00000000">
        <w:rPr>
          <w:rFonts w:ascii="Encode Sans" w:cs="Encode Sans" w:eastAsia="Encode Sans" w:hAnsi="Encode Sans"/>
          <w:rtl w:val="0"/>
        </w:rPr>
        <w:t xml:space="preserve">nvocatoria se seleccionarán</w:t>
      </w:r>
      <w:r w:rsidDel="00000000" w:rsidR="00000000" w:rsidRPr="00000000">
        <w:rPr>
          <w:rFonts w:ascii="Encode Sans" w:cs="Encode Sans" w:eastAsia="Encode Sans" w:hAnsi="Encode Sans"/>
          <w:rtl w:val="0"/>
        </w:rPr>
        <w:t xml:space="preserve"> </w:t>
      </w:r>
      <w:r w:rsidDel="00000000" w:rsidR="00000000" w:rsidRPr="00000000">
        <w:rPr>
          <w:rFonts w:ascii="Encode Sans" w:cs="Encode Sans" w:eastAsia="Encode Sans" w:hAnsi="Encode Sans"/>
          <w:rtl w:val="0"/>
        </w:rPr>
        <w:t xml:space="preserve">e</w:t>
      </w:r>
      <w:r w:rsidDel="00000000" w:rsidR="00000000" w:rsidRPr="00000000">
        <w:rPr>
          <w:rFonts w:ascii="Encode Sans" w:cs="Encode Sans" w:eastAsia="Encode Sans" w:hAnsi="Encode Sans"/>
          <w:rtl w:val="0"/>
        </w:rPr>
        <w:t xml:space="preserve">mprendedores, emprendedoras</w:t>
      </w:r>
      <w:r w:rsidDel="00000000" w:rsidR="00000000" w:rsidRPr="00000000">
        <w:rPr>
          <w:rFonts w:ascii="Encode Sans" w:cs="Encode Sans" w:eastAsia="Encode Sans" w:hAnsi="Encode Sans"/>
          <w:rtl w:val="0"/>
        </w:rPr>
        <w:t xml:space="preserve"> y emprendimientos que quieran poner en marcha o fortalecer sus negocios vinculados a la elaboración y comercialización de alimentos en Argentina</w:t>
      </w:r>
      <w:r w:rsidDel="00000000" w:rsidR="00000000" w:rsidRPr="00000000">
        <w:rPr>
          <w:rFonts w:ascii="Encode Sans" w:cs="Encode Sans" w:eastAsia="Encode Sans" w:hAnsi="Encode Sans"/>
          <w:rtl w:val="0"/>
        </w:rPr>
        <w:t xml:space="preserve"> a través de la capacitación, el acompañamiento y asistencia técnica en la elaboración y registro  de los productos y la vinculación para la integración cadenas de valor - comercialización.</w:t>
      </w:r>
      <w:r w:rsidDel="00000000" w:rsidR="00000000" w:rsidRPr="00000000">
        <w:rPr>
          <w:rtl w:val="0"/>
        </w:rPr>
      </w:r>
    </w:p>
    <w:p w:rsidR="00000000" w:rsidDel="00000000" w:rsidP="00000000" w:rsidRDefault="00000000" w:rsidRPr="00000000" w14:paraId="0000001B">
      <w:pPr>
        <w:widowControl w:val="0"/>
        <w:spacing w:after="200" w:before="200" w:line="276" w:lineRule="auto"/>
        <w:ind w:left="0" w:right="-40.8661417322827" w:firstLine="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L</w:t>
      </w:r>
      <w:r w:rsidDel="00000000" w:rsidR="00000000" w:rsidRPr="00000000">
        <w:rPr>
          <w:rFonts w:ascii="Encode Sans" w:cs="Encode Sans" w:eastAsia="Encode Sans" w:hAnsi="Encode Sans"/>
          <w:rtl w:val="0"/>
        </w:rPr>
        <w:t xml:space="preserve">as inscripciones deberán presentarse </w:t>
      </w:r>
      <w:r w:rsidDel="00000000" w:rsidR="00000000" w:rsidRPr="00000000">
        <w:rPr>
          <w:rFonts w:ascii="Encode Sans" w:cs="Encode Sans" w:eastAsia="Encode Sans" w:hAnsi="Encode Sans"/>
          <w:rtl w:val="0"/>
        </w:rPr>
        <w:t xml:space="preserve">hasta el 19 de marzo de 2021 o hasta agotar el cupo de doscientos (200) participantes, </w:t>
      </w:r>
      <w:r w:rsidDel="00000000" w:rsidR="00000000" w:rsidRPr="00000000">
        <w:rPr>
          <w:rFonts w:ascii="Encode Sans" w:cs="Encode Sans" w:eastAsia="Encode Sans" w:hAnsi="Encode Sans"/>
          <w:rtl w:val="0"/>
        </w:rPr>
        <w:t xml:space="preserve">ad</w:t>
      </w:r>
      <w:r w:rsidDel="00000000" w:rsidR="00000000" w:rsidRPr="00000000">
        <w:rPr>
          <w:rFonts w:ascii="Encode Sans" w:cs="Encode Sans" w:eastAsia="Encode Sans" w:hAnsi="Encode Sans"/>
          <w:rtl w:val="0"/>
        </w:rPr>
        <w:t xml:space="preserve">juntando la documentación solicitada en el formulario, y su postulación en el Programa podrá ser</w:t>
      </w:r>
      <w:r w:rsidDel="00000000" w:rsidR="00000000" w:rsidRPr="00000000">
        <w:rPr>
          <w:rFonts w:ascii="Encode Sans" w:cs="Encode Sans" w:eastAsia="Encode Sans" w:hAnsi="Encode Sans"/>
          <w:rtl w:val="0"/>
        </w:rPr>
        <w:t xml:space="preserve"> admitida o no admitida </w:t>
      </w:r>
      <w:r w:rsidDel="00000000" w:rsidR="00000000" w:rsidRPr="00000000">
        <w:rPr>
          <w:rFonts w:ascii="Encode Sans" w:cs="Encode Sans" w:eastAsia="Encode Sans" w:hAnsi="Encode Sans"/>
          <w:rtl w:val="0"/>
        </w:rPr>
        <w:t xml:space="preserve">tras ser evaluada,  dentro de los plazos solicitados a ese efecto. </w:t>
      </w:r>
      <w:r w:rsidDel="00000000" w:rsidR="00000000" w:rsidRPr="00000000">
        <w:rPr>
          <w:rtl w:val="0"/>
        </w:rPr>
      </w:r>
    </w:p>
    <w:p w:rsidR="00000000" w:rsidDel="00000000" w:rsidP="00000000" w:rsidRDefault="00000000" w:rsidRPr="00000000" w14:paraId="0000001C">
      <w:pPr>
        <w:widowControl w:val="0"/>
        <w:spacing w:after="200" w:before="200" w:line="276" w:lineRule="auto"/>
        <w:ind w:left="0" w:right="-40.8661417322827" w:firstLine="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En ningún caso la finalización de la presente Convocatoria, por la causal que fuere, no calificar y/o no seleccionar a un emprendimiento, dará derecho a los y las  solicitantes, que se hubieran inscripto a reclamo alguno.</w:t>
      </w:r>
    </w:p>
    <w:p w:rsidR="00000000" w:rsidDel="00000000" w:rsidP="00000000" w:rsidRDefault="00000000" w:rsidRPr="00000000" w14:paraId="0000001D">
      <w:pPr>
        <w:spacing w:after="200" w:before="200" w:line="276"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Las presentes Bases y Condiciones se encontrarán plenamente vigentes hasta el cumplimiento de la totalidad de las obligaciones a cargo de los y las Solicitantes cuyas inscripciones hubieren sido </w:t>
      </w:r>
      <w:r w:rsidDel="00000000" w:rsidR="00000000" w:rsidRPr="00000000">
        <w:rPr>
          <w:rFonts w:ascii="Encode Sans" w:cs="Encode Sans" w:eastAsia="Encode Sans" w:hAnsi="Encode Sans"/>
          <w:rtl w:val="0"/>
        </w:rPr>
        <w:t xml:space="preserve">aprobadas</w:t>
      </w:r>
      <w:r w:rsidDel="00000000" w:rsidR="00000000" w:rsidRPr="00000000">
        <w:rPr>
          <w:rFonts w:ascii="Encode Sans" w:cs="Encode Sans" w:eastAsia="Encode Sans" w:hAnsi="Encode Sans"/>
          <w:rtl w:val="0"/>
        </w:rPr>
        <w:t xml:space="preserve">.</w:t>
      </w:r>
    </w:p>
    <w:p w:rsidR="00000000" w:rsidDel="00000000" w:rsidP="00000000" w:rsidRDefault="00000000" w:rsidRPr="00000000" w14:paraId="0000001E">
      <w:pPr>
        <w:widowControl w:val="0"/>
        <w:tabs>
          <w:tab w:val="left" w:pos="1273"/>
          <w:tab w:val="left" w:pos="1274"/>
        </w:tabs>
        <w:spacing w:after="200" w:before="200" w:line="276" w:lineRule="auto"/>
        <w:ind w:right="-40.8661417322827"/>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ARTÍCULO 3°.-  </w:t>
      </w:r>
      <w:r w:rsidDel="00000000" w:rsidR="00000000" w:rsidRPr="00000000">
        <w:rPr>
          <w:rFonts w:ascii="Encode Sans" w:cs="Encode Sans" w:eastAsia="Encode Sans" w:hAnsi="Encode Sans"/>
          <w:b w:val="1"/>
          <w:rtl w:val="0"/>
        </w:rPr>
        <w:t xml:space="preserve">Cómputo de los plazos</w:t>
      </w:r>
    </w:p>
    <w:p w:rsidR="00000000" w:rsidDel="00000000" w:rsidP="00000000" w:rsidRDefault="00000000" w:rsidRPr="00000000" w14:paraId="0000001F">
      <w:pPr>
        <w:spacing w:after="200" w:before="200" w:line="276"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Todos los plazos se computarán en días hábiles administrativos, salvo que en estas Bases y Condiciones se disponga expresamente lo contrario. </w:t>
      </w:r>
      <w:r w:rsidDel="00000000" w:rsidR="00000000" w:rsidRPr="00000000">
        <w:rPr>
          <w:rtl w:val="0"/>
        </w:rPr>
      </w:r>
    </w:p>
    <w:p w:rsidR="00000000" w:rsidDel="00000000" w:rsidP="00000000" w:rsidRDefault="00000000" w:rsidRPr="00000000" w14:paraId="00000020">
      <w:pPr>
        <w:spacing w:after="200" w:before="200" w:line="276" w:lineRule="auto"/>
        <w:ind w:right="-40.8661417322827"/>
        <w:jc w:val="both"/>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ARTÍCULO 4°.- </w:t>
      </w:r>
      <w:r w:rsidDel="00000000" w:rsidR="00000000" w:rsidRPr="00000000">
        <w:rPr>
          <w:rFonts w:ascii="Encode Sans" w:cs="Encode Sans" w:eastAsia="Encode Sans" w:hAnsi="Encode Sans"/>
          <w:b w:val="1"/>
          <w:rtl w:val="0"/>
        </w:rPr>
        <w:t xml:space="preserve">Notificaciones</w:t>
      </w:r>
      <w:r w:rsidDel="00000000" w:rsidR="00000000" w:rsidRPr="00000000">
        <w:rPr>
          <w:rtl w:val="0"/>
        </w:rPr>
      </w:r>
    </w:p>
    <w:p w:rsidR="00000000" w:rsidDel="00000000" w:rsidP="00000000" w:rsidRDefault="00000000" w:rsidRPr="00000000" w14:paraId="00000021">
      <w:pPr>
        <w:widowControl w:val="0"/>
        <w:spacing w:after="200" w:before="200" w:line="276" w:lineRule="auto"/>
        <w:ind w:left="0" w:right="-40.8661417322827" w:firstLine="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Todas las notificaciones, en el marco de la Convocatoria, serán consideradas válidas por cualquiera de los siguientes medios, indistintamente: a) por acceso directo de la parte interesada, su apoderado o representante legal, b) por presentación espontánea de la parte interesada, su apoderado o representante legal, de la que resulten estar en conocimiento del acto respectivo, c) por carta documento, d) por correo electrónico denunciado al momento de su presentación a la Convocatoria, </w:t>
      </w:r>
    </w:p>
    <w:p w:rsidR="00000000" w:rsidDel="00000000" w:rsidP="00000000" w:rsidRDefault="00000000" w:rsidRPr="00000000" w14:paraId="00000022">
      <w:pPr>
        <w:spacing w:after="200" w:before="200" w:line="276" w:lineRule="auto"/>
        <w:ind w:right="-40.8661417322827"/>
        <w:jc w:val="both"/>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ARTÍCULO 5°.- Carácter de declaración jurada</w:t>
      </w:r>
    </w:p>
    <w:p w:rsidR="00000000" w:rsidDel="00000000" w:rsidP="00000000" w:rsidRDefault="00000000" w:rsidRPr="00000000" w14:paraId="00000023">
      <w:pPr>
        <w:spacing w:after="200" w:before="200" w:line="276"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Con la sola inscripción </w:t>
      </w:r>
      <w:r w:rsidDel="00000000" w:rsidR="00000000" w:rsidRPr="00000000">
        <w:rPr>
          <w:rFonts w:ascii="Encode Sans" w:cs="Encode Sans" w:eastAsia="Encode Sans" w:hAnsi="Encode Sans"/>
          <w:rtl w:val="0"/>
        </w:rPr>
        <w:t xml:space="preserve">el/la Solicitante</w:t>
      </w:r>
      <w:r w:rsidDel="00000000" w:rsidR="00000000" w:rsidRPr="00000000">
        <w:rPr>
          <w:rFonts w:ascii="Encode Sans" w:cs="Encode Sans" w:eastAsia="Encode Sans" w:hAnsi="Encode Sans"/>
          <w:rtl w:val="0"/>
        </w:rPr>
        <w:t xml:space="preserve"> manifiesta, con carácter de declaración jurada, que la información y/o documentación brindada en el marco de la p</w:t>
      </w:r>
      <w:r w:rsidDel="00000000" w:rsidR="00000000" w:rsidRPr="00000000">
        <w:rPr>
          <w:rFonts w:ascii="Encode Sans" w:cs="Encode Sans" w:eastAsia="Encode Sans" w:hAnsi="Encode Sans"/>
          <w:rtl w:val="0"/>
        </w:rPr>
        <w:t xml:space="preserve">resente Convocatoria </w:t>
      </w:r>
      <w:r w:rsidDel="00000000" w:rsidR="00000000" w:rsidRPr="00000000">
        <w:rPr>
          <w:rFonts w:ascii="Encode Sans" w:cs="Encode Sans" w:eastAsia="Encode Sans" w:hAnsi="Encode Sans"/>
          <w:rtl w:val="0"/>
        </w:rPr>
        <w:t xml:space="preserve">es verídica en todas sus partes y es copia fiel de su original. La falta de veracidad en la información y/o documentación presentada dará derecho a la Unidad Ejecutora  a desestimar la postulación.</w:t>
      </w:r>
    </w:p>
    <w:p w:rsidR="00000000" w:rsidDel="00000000" w:rsidP="00000000" w:rsidRDefault="00000000" w:rsidRPr="00000000" w14:paraId="00000024">
      <w:pPr>
        <w:spacing w:after="200" w:before="200" w:line="276" w:lineRule="auto"/>
        <w:ind w:right="-40.8661417322827"/>
        <w:jc w:val="both"/>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ARTÍCULO 6°.- Efectos de la </w:t>
      </w:r>
      <w:r w:rsidDel="00000000" w:rsidR="00000000" w:rsidRPr="00000000">
        <w:rPr>
          <w:rFonts w:ascii="Encode Sans" w:cs="Encode Sans" w:eastAsia="Encode Sans" w:hAnsi="Encode Sans"/>
          <w:b w:val="1"/>
          <w:rtl w:val="0"/>
        </w:rPr>
        <w:t xml:space="preserve">Inscripción</w:t>
      </w:r>
      <w:r w:rsidDel="00000000" w:rsidR="00000000" w:rsidRPr="00000000">
        <w:rPr>
          <w:rFonts w:ascii="Encode Sans" w:cs="Encode Sans" w:eastAsia="Encode Sans" w:hAnsi="Encode Sans"/>
          <w:b w:val="1"/>
          <w:rtl w:val="0"/>
        </w:rPr>
        <w:t xml:space="preserve"> </w:t>
      </w:r>
    </w:p>
    <w:p w:rsidR="00000000" w:rsidDel="00000000" w:rsidP="00000000" w:rsidRDefault="00000000" w:rsidRPr="00000000" w14:paraId="00000025">
      <w:pPr>
        <w:spacing w:after="200" w:before="200" w:line="276"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La sola inscripción en </w:t>
      </w:r>
      <w:r w:rsidDel="00000000" w:rsidR="00000000" w:rsidRPr="00000000">
        <w:rPr>
          <w:rFonts w:ascii="Encode Sans" w:cs="Encode Sans" w:eastAsia="Encode Sans" w:hAnsi="Encode Sans"/>
          <w:rtl w:val="0"/>
        </w:rPr>
        <w:t xml:space="preserve">la Convocatoria implica el conocimiento y aceptación plena, por parte </w:t>
      </w:r>
      <w:r w:rsidDel="00000000" w:rsidR="00000000" w:rsidRPr="00000000">
        <w:rPr>
          <w:rFonts w:ascii="Encode Sans" w:cs="Encode Sans" w:eastAsia="Encode Sans" w:hAnsi="Encode Sans"/>
          <w:rtl w:val="0"/>
        </w:rPr>
        <w:t xml:space="preserve">de las/ los solicitantes,</w:t>
      </w:r>
      <w:r w:rsidDel="00000000" w:rsidR="00000000" w:rsidRPr="00000000">
        <w:rPr>
          <w:rFonts w:ascii="Encode Sans" w:cs="Encode Sans" w:eastAsia="Encode Sans" w:hAnsi="Encode Sans"/>
          <w:rtl w:val="0"/>
        </w:rPr>
        <w:t xml:space="preserve"> de todos los términos y condiciones de las presentes Bases y Condiciones,</w:t>
      </w:r>
      <w:r w:rsidDel="00000000" w:rsidR="00000000" w:rsidRPr="00000000">
        <w:rPr>
          <w:rFonts w:ascii="Encode Sans" w:cs="Encode Sans" w:eastAsia="Encode Sans" w:hAnsi="Encode Sans"/>
          <w:rtl w:val="0"/>
        </w:rPr>
        <w:t xml:space="preserve"> incluyendo sin limitación aquellos dispuestos en los modelos de documentos que obran como Anexos de la presente, los cuales deberán ser suscriptos en la oportunidad y forma que se detalla en cada caso</w:t>
      </w:r>
      <w:r w:rsidDel="00000000" w:rsidR="00000000" w:rsidRPr="00000000">
        <w:rPr>
          <w:rFonts w:ascii="Encode Sans" w:cs="Encode Sans" w:eastAsia="Encode Sans" w:hAnsi="Encode Sans"/>
          <w:rtl w:val="0"/>
        </w:rPr>
        <w:t xml:space="preserve">.</w:t>
      </w:r>
    </w:p>
    <w:p w:rsidR="00000000" w:rsidDel="00000000" w:rsidP="00000000" w:rsidRDefault="00000000" w:rsidRPr="00000000" w14:paraId="00000026">
      <w:pPr>
        <w:spacing w:after="200" w:before="200" w:line="276" w:lineRule="auto"/>
        <w:ind w:right="-40.8661417322827"/>
        <w:jc w:val="both"/>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ARTÍCULO 7°.- Forma de Presentación</w:t>
      </w:r>
    </w:p>
    <w:p w:rsidR="00000000" w:rsidDel="00000000" w:rsidP="00000000" w:rsidRDefault="00000000" w:rsidRPr="00000000" w14:paraId="00000027">
      <w:pPr>
        <w:spacing w:after="200" w:before="200" w:line="276"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La presentación de la solicitud deberá realizarse a través de la página web </w:t>
      </w:r>
      <w:hyperlink r:id="rId6">
        <w:r w:rsidDel="00000000" w:rsidR="00000000" w:rsidRPr="00000000">
          <w:rPr>
            <w:rFonts w:ascii="Encode Sans" w:cs="Encode Sans" w:eastAsia="Encode Sans" w:hAnsi="Encode Sans"/>
            <w:color w:val="1155cc"/>
            <w:u w:val="single"/>
            <w:rtl w:val="0"/>
          </w:rPr>
          <w:t xml:space="preserve">www.</w:t>
        </w:r>
      </w:hyperlink>
      <w:hyperlink r:id="rId7">
        <w:r w:rsidDel="00000000" w:rsidR="00000000" w:rsidRPr="00000000">
          <w:rPr>
            <w:rFonts w:ascii="Encode Sans" w:cs="Encode Sans" w:eastAsia="Encode Sans" w:hAnsi="Encode Sans"/>
            <w:color w:val="1155cc"/>
            <w:u w:val="single"/>
            <w:rtl w:val="0"/>
          </w:rPr>
          <w:t xml:space="preserve">argentina.gob.ar/acceder-al-programa-alimentos-con-valor</w:t>
        </w:r>
      </w:hyperlink>
      <w:r w:rsidDel="00000000" w:rsidR="00000000" w:rsidRPr="00000000">
        <w:rPr>
          <w:rFonts w:ascii="Encode Sans" w:cs="Encode Sans" w:eastAsia="Encode Sans" w:hAnsi="Encode Sans"/>
          <w:rtl w:val="0"/>
        </w:rPr>
        <w:t xml:space="preserve"> creada para tal fin. En caso de que la Unidad Ejecutora solicitase </w:t>
      </w:r>
      <w:r w:rsidDel="00000000" w:rsidR="00000000" w:rsidRPr="00000000">
        <w:rPr>
          <w:rFonts w:ascii="Encode Sans" w:cs="Encode Sans" w:eastAsia="Encode Sans" w:hAnsi="Encode Sans"/>
          <w:rtl w:val="0"/>
        </w:rPr>
        <w:t xml:space="preserve">documentación</w:t>
      </w:r>
      <w:r w:rsidDel="00000000" w:rsidR="00000000" w:rsidRPr="00000000">
        <w:rPr>
          <w:rFonts w:ascii="Encode Sans" w:cs="Encode Sans" w:eastAsia="Encode Sans" w:hAnsi="Encode Sans"/>
          <w:rtl w:val="0"/>
        </w:rPr>
        <w:t xml:space="preserve"> adicional a la requerida en las presentes Bases y Condiciones podrá presentarse por correo electrónico a </w:t>
      </w:r>
      <w:hyperlink r:id="rId8">
        <w:r w:rsidDel="00000000" w:rsidR="00000000" w:rsidRPr="00000000">
          <w:rPr>
            <w:rFonts w:ascii="Encode Sans" w:cs="Encode Sans" w:eastAsia="Encode Sans" w:hAnsi="Encode Sans"/>
            <w:color w:val="1155cc"/>
            <w:u w:val="single"/>
            <w:rtl w:val="0"/>
          </w:rPr>
          <w:t xml:space="preserve">emprendedoresalimentos</w:t>
        </w:r>
      </w:hyperlink>
      <w:hyperlink r:id="rId9">
        <w:r w:rsidDel="00000000" w:rsidR="00000000" w:rsidRPr="00000000">
          <w:rPr>
            <w:rFonts w:ascii="Encode Sans" w:cs="Encode Sans" w:eastAsia="Encode Sans" w:hAnsi="Encode Sans"/>
            <w:color w:val="1155cc"/>
            <w:u w:val="single"/>
            <w:rtl w:val="0"/>
          </w:rPr>
          <w:t xml:space="preserve">@</w:t>
        </w:r>
      </w:hyperlink>
      <w:hyperlink r:id="rId10">
        <w:r w:rsidDel="00000000" w:rsidR="00000000" w:rsidRPr="00000000">
          <w:rPr>
            <w:rFonts w:ascii="Encode Sans" w:cs="Encode Sans" w:eastAsia="Encode Sans" w:hAnsi="Encode Sans"/>
            <w:color w:val="1155cc"/>
            <w:u w:val="single"/>
            <w:rtl w:val="0"/>
          </w:rPr>
          <w:t xml:space="preserve">produccion.gob.ar</w:t>
        </w:r>
      </w:hyperlink>
      <w:r w:rsidDel="00000000" w:rsidR="00000000" w:rsidRPr="00000000">
        <w:rPr>
          <w:rFonts w:ascii="Encode Sans" w:cs="Encode Sans" w:eastAsia="Encode Sans" w:hAnsi="Encode Sans"/>
          <w:rtl w:val="0"/>
        </w:rPr>
        <w:t xml:space="preserve"> desde la casilla declarada por el o la Solicitante. </w:t>
      </w:r>
      <w:r w:rsidDel="00000000" w:rsidR="00000000" w:rsidRPr="00000000">
        <w:rPr>
          <w:rtl w:val="0"/>
        </w:rPr>
      </w:r>
    </w:p>
    <w:p w:rsidR="00000000" w:rsidDel="00000000" w:rsidP="00000000" w:rsidRDefault="00000000" w:rsidRPr="00000000" w14:paraId="00000028">
      <w:pPr>
        <w:spacing w:after="200" w:before="200" w:line="276"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La Unidad Ejecutora se reserva la facultad de solicitar, en cualquier momento, la presentación en </w:t>
      </w:r>
      <w:r w:rsidDel="00000000" w:rsidR="00000000" w:rsidRPr="00000000">
        <w:rPr>
          <w:rFonts w:ascii="Encode Sans" w:cs="Encode Sans" w:eastAsia="Encode Sans" w:hAnsi="Encode Sans"/>
          <w:rtl w:val="0"/>
        </w:rPr>
        <w:t xml:space="preserve">soporte papel</w:t>
      </w:r>
      <w:r w:rsidDel="00000000" w:rsidR="00000000" w:rsidRPr="00000000">
        <w:rPr>
          <w:rFonts w:ascii="Encode Sans" w:cs="Encode Sans" w:eastAsia="Encode Sans" w:hAnsi="Encode Sans"/>
          <w:rtl w:val="0"/>
        </w:rPr>
        <w:t xml:space="preserve"> de la documentación original presentada de manera presencial o remitida a través de correo postal a la Mesa de Entradas del Ministerio de Desarrollo Productivo de la Nación sita en Av. Pte. Julio A. Roca 651 PB, CABA.</w:t>
      </w:r>
    </w:p>
    <w:p w:rsidR="00000000" w:rsidDel="00000000" w:rsidP="00000000" w:rsidRDefault="00000000" w:rsidRPr="00000000" w14:paraId="00000029">
      <w:pPr>
        <w:spacing w:after="200" w:before="200" w:line="276"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 </w:t>
      </w:r>
    </w:p>
    <w:p w:rsidR="00000000" w:rsidDel="00000000" w:rsidP="00000000" w:rsidRDefault="00000000" w:rsidRPr="00000000" w14:paraId="0000002A">
      <w:pPr>
        <w:spacing w:after="200" w:before="200" w:line="276" w:lineRule="auto"/>
        <w:ind w:right="-40.8661417322827"/>
        <w:jc w:val="both"/>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ARTÍCULO  8°.-</w:t>
      </w:r>
      <w:r w:rsidDel="00000000" w:rsidR="00000000" w:rsidRPr="00000000">
        <w:rPr>
          <w:rFonts w:ascii="Encode Sans" w:cs="Encode Sans" w:eastAsia="Encode Sans" w:hAnsi="Encode Sans"/>
          <w:b w:val="1"/>
          <w:rtl w:val="0"/>
        </w:rPr>
        <w:t xml:space="preserve"> Solicitantes</w:t>
      </w:r>
      <w:r w:rsidDel="00000000" w:rsidR="00000000" w:rsidRPr="00000000">
        <w:rPr>
          <w:rtl w:val="0"/>
        </w:rPr>
      </w:r>
    </w:p>
    <w:p w:rsidR="00000000" w:rsidDel="00000000" w:rsidP="00000000" w:rsidRDefault="00000000" w:rsidRPr="00000000" w14:paraId="0000002B">
      <w:pPr>
        <w:spacing w:after="200" w:before="20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Podrán participar de la presente Convocatoria </w:t>
      </w:r>
      <w:r w:rsidDel="00000000" w:rsidR="00000000" w:rsidRPr="00000000">
        <w:rPr>
          <w:rFonts w:ascii="Encode Sans" w:cs="Encode Sans" w:eastAsia="Encode Sans" w:hAnsi="Encode Sans"/>
          <w:rtl w:val="0"/>
        </w:rPr>
        <w:t xml:space="preserve">emprendedoras, </w:t>
      </w:r>
      <w:r w:rsidDel="00000000" w:rsidR="00000000" w:rsidRPr="00000000">
        <w:rPr>
          <w:rFonts w:ascii="Encode Sans" w:cs="Encode Sans" w:eastAsia="Encode Sans" w:hAnsi="Encode Sans"/>
          <w:color w:val="212121"/>
          <w:rtl w:val="0"/>
        </w:rPr>
        <w:t xml:space="preserve">e</w:t>
      </w:r>
      <w:r w:rsidDel="00000000" w:rsidR="00000000" w:rsidRPr="00000000">
        <w:rPr>
          <w:rFonts w:ascii="Encode Sans" w:cs="Encode Sans" w:eastAsia="Encode Sans" w:hAnsi="Encode Sans"/>
          <w:color w:val="212121"/>
          <w:rtl w:val="0"/>
        </w:rPr>
        <w:t xml:space="preserve">mprendedores</w:t>
      </w:r>
      <w:r w:rsidDel="00000000" w:rsidR="00000000" w:rsidRPr="00000000">
        <w:rPr>
          <w:rFonts w:ascii="Encode Sans" w:cs="Encode Sans" w:eastAsia="Encode Sans" w:hAnsi="Encode Sans"/>
          <w:color w:val="212121"/>
          <w:rtl w:val="0"/>
        </w:rPr>
        <w:t xml:space="preserve"> </w:t>
      </w:r>
      <w:r w:rsidDel="00000000" w:rsidR="00000000" w:rsidRPr="00000000">
        <w:rPr>
          <w:rFonts w:ascii="Encode Sans" w:cs="Encode Sans" w:eastAsia="Encode Sans" w:hAnsi="Encode Sans"/>
          <w:rtl w:val="0"/>
        </w:rPr>
        <w:t xml:space="preserve">o emprendimientos </w:t>
      </w:r>
      <w:r w:rsidDel="00000000" w:rsidR="00000000" w:rsidRPr="00000000">
        <w:rPr>
          <w:rFonts w:ascii="Encode Sans" w:cs="Encode Sans" w:eastAsia="Encode Sans" w:hAnsi="Encode Sans"/>
          <w:rtl w:val="0"/>
        </w:rPr>
        <w:t xml:space="preserve"> </w:t>
      </w:r>
      <w:r w:rsidDel="00000000" w:rsidR="00000000" w:rsidRPr="00000000">
        <w:rPr>
          <w:rFonts w:ascii="Encode Sans" w:cs="Encode Sans" w:eastAsia="Encode Sans" w:hAnsi="Encode Sans"/>
          <w:rtl w:val="0"/>
        </w:rPr>
        <w:t xml:space="preserve">que busquen iniciar, o bien desarrollen, proyectos de</w:t>
      </w:r>
      <w:r w:rsidDel="00000000" w:rsidR="00000000" w:rsidRPr="00000000">
        <w:rPr>
          <w:rFonts w:ascii="Encode Sans" w:cs="Encode Sans" w:eastAsia="Encode Sans" w:hAnsi="Encode Sans"/>
          <w:rtl w:val="0"/>
        </w:rPr>
        <w:t xml:space="preserve"> elaboración y comercialización de alimentos, es decir que se encuentren en el eslabón secundario de agregado de valor.  </w:t>
      </w:r>
      <w:r w:rsidDel="00000000" w:rsidR="00000000" w:rsidRPr="00000000">
        <w:rPr>
          <w:rtl w:val="0"/>
        </w:rPr>
      </w:r>
    </w:p>
    <w:p w:rsidR="00000000" w:rsidDel="00000000" w:rsidP="00000000" w:rsidRDefault="00000000" w:rsidRPr="00000000" w14:paraId="0000002C">
      <w:pPr>
        <w:spacing w:after="200" w:before="200" w:line="276" w:lineRule="auto"/>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02D">
      <w:pPr>
        <w:spacing w:after="200" w:before="200" w:line="276" w:lineRule="auto"/>
        <w:jc w:val="both"/>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ARTÍCULO 9°.- Exclusiones</w:t>
      </w:r>
      <w:r w:rsidDel="00000000" w:rsidR="00000000" w:rsidRPr="00000000">
        <w:rPr>
          <w:rtl w:val="0"/>
        </w:rPr>
      </w:r>
    </w:p>
    <w:p w:rsidR="00000000" w:rsidDel="00000000" w:rsidP="00000000" w:rsidRDefault="00000000" w:rsidRPr="00000000" w14:paraId="0000002E">
      <w:pPr>
        <w:spacing w:after="200" w:before="20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No podrán participar del presente Convocatoria:</w:t>
      </w:r>
    </w:p>
    <w:p w:rsidR="00000000" w:rsidDel="00000000" w:rsidP="00000000" w:rsidRDefault="00000000" w:rsidRPr="00000000" w14:paraId="0000002F">
      <w:pPr>
        <w:widowControl w:val="0"/>
        <w:numPr>
          <w:ilvl w:val="2"/>
          <w:numId w:val="11"/>
        </w:numPr>
        <w:tabs>
          <w:tab w:val="left" w:pos="555"/>
        </w:tabs>
        <w:spacing w:after="200" w:before="200" w:line="276" w:lineRule="auto"/>
        <w:ind w:left="566.9291338582675" w:right="-40.8661417322827" w:hanging="42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Emprendimientos </w:t>
      </w:r>
      <w:r w:rsidDel="00000000" w:rsidR="00000000" w:rsidRPr="00000000">
        <w:rPr>
          <w:rFonts w:ascii="Encode Sans" w:cs="Encode Sans" w:eastAsia="Encode Sans" w:hAnsi="Encode Sans"/>
          <w:rtl w:val="0"/>
        </w:rPr>
        <w:t xml:space="preserve">cuya inscripción de la actividad económica del emprendimiento ante AFIP exceda los siete (7) años.</w:t>
      </w:r>
      <w:r w:rsidDel="00000000" w:rsidR="00000000" w:rsidRPr="00000000">
        <w:rPr>
          <w:rtl w:val="0"/>
        </w:rPr>
      </w:r>
    </w:p>
    <w:p w:rsidR="00000000" w:rsidDel="00000000" w:rsidP="00000000" w:rsidRDefault="00000000" w:rsidRPr="00000000" w14:paraId="00000030">
      <w:pPr>
        <w:widowControl w:val="0"/>
        <w:numPr>
          <w:ilvl w:val="2"/>
          <w:numId w:val="11"/>
        </w:numPr>
        <w:tabs>
          <w:tab w:val="left" w:pos="555"/>
        </w:tabs>
        <w:spacing w:after="200" w:before="200" w:line="276" w:lineRule="auto"/>
        <w:ind w:left="566.9291338582675" w:right="-40.8661417322827" w:hanging="42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Emprendedores y/o emprendedoras y emprendimientos cuyas </w:t>
      </w:r>
      <w:r w:rsidDel="00000000" w:rsidR="00000000" w:rsidRPr="00000000">
        <w:rPr>
          <w:rFonts w:ascii="Encode Sans" w:cs="Encode Sans" w:eastAsia="Encode Sans" w:hAnsi="Encode Sans"/>
          <w:rtl w:val="0"/>
        </w:rPr>
        <w:t xml:space="preserve">actividades no están contempladas por el Programa </w:t>
      </w:r>
      <w:r w:rsidDel="00000000" w:rsidR="00000000" w:rsidRPr="00000000">
        <w:rPr>
          <w:rFonts w:ascii="Encode Sans" w:cs="Encode Sans" w:eastAsia="Encode Sans" w:hAnsi="Encode Sans"/>
          <w:rtl w:val="0"/>
        </w:rPr>
        <w:t xml:space="preserve">en el Anexo </w:t>
      </w:r>
      <w:r w:rsidDel="00000000" w:rsidR="00000000" w:rsidRPr="00000000">
        <w:rPr>
          <w:rFonts w:ascii="Encode Sans" w:cs="Encode Sans" w:eastAsia="Encode Sans" w:hAnsi="Encode Sans"/>
          <w:rtl w:val="0"/>
        </w:rPr>
        <w:t xml:space="preserve">I.</w:t>
      </w:r>
    </w:p>
    <w:p w:rsidR="00000000" w:rsidDel="00000000" w:rsidP="00000000" w:rsidRDefault="00000000" w:rsidRPr="00000000" w14:paraId="00000031">
      <w:pPr>
        <w:widowControl w:val="0"/>
        <w:spacing w:after="200" w:before="200"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b w:val="1"/>
          <w:rtl w:val="0"/>
        </w:rPr>
        <w:t xml:space="preserve">ARTÍCULO 10°.- </w:t>
      </w:r>
      <w:r w:rsidDel="00000000" w:rsidR="00000000" w:rsidRPr="00000000">
        <w:rPr>
          <w:rFonts w:ascii="Encode Sans" w:cs="Encode Sans" w:eastAsia="Encode Sans" w:hAnsi="Encode Sans"/>
          <w:b w:val="1"/>
          <w:rtl w:val="0"/>
        </w:rPr>
        <w:t xml:space="preserve">Categorías – </w:t>
      </w:r>
      <w:r w:rsidDel="00000000" w:rsidR="00000000" w:rsidRPr="00000000">
        <w:rPr>
          <w:rFonts w:ascii="Encode Sans" w:cs="Encode Sans" w:eastAsia="Encode Sans" w:hAnsi="Encode Sans"/>
          <w:b w:val="1"/>
          <w:rtl w:val="0"/>
        </w:rPr>
        <w:t xml:space="preserve">Encuadramiento</w:t>
      </w:r>
      <w:r w:rsidDel="00000000" w:rsidR="00000000" w:rsidRPr="00000000">
        <w:rPr>
          <w:rtl w:val="0"/>
        </w:rPr>
      </w:r>
    </w:p>
    <w:p w:rsidR="00000000" w:rsidDel="00000000" w:rsidP="00000000" w:rsidRDefault="00000000" w:rsidRPr="00000000" w14:paraId="00000032">
      <w:pPr>
        <w:widowControl w:val="0"/>
        <w:spacing w:after="200" w:before="200"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Los/las Solicitantes, según sus características, serán encuadrados por la Unidad Ejecutora en alguna de las siguientes categorías </w:t>
      </w:r>
      <w:r w:rsidDel="00000000" w:rsidR="00000000" w:rsidRPr="00000000">
        <w:rPr>
          <w:rFonts w:ascii="Encode Sans" w:cs="Encode Sans" w:eastAsia="Encode Sans" w:hAnsi="Encode Sans"/>
          <w:rtl w:val="0"/>
        </w:rPr>
        <w:t xml:space="preserve">:</w:t>
      </w:r>
    </w:p>
    <w:p w:rsidR="00000000" w:rsidDel="00000000" w:rsidP="00000000" w:rsidRDefault="00000000" w:rsidRPr="00000000" w14:paraId="00000033">
      <w:pPr>
        <w:widowControl w:val="0"/>
        <w:numPr>
          <w:ilvl w:val="0"/>
          <w:numId w:val="6"/>
        </w:numPr>
        <w:spacing w:after="0" w:afterAutospacing="0" w:before="200" w:lineRule="auto"/>
        <w:ind w:left="720" w:right="-40.8661417322827"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Emprendedores, emprendedoras y emprendimientos en estadío de ideación y/o puesta en marcha del sector de  elaboración de alimentos, que no cuenten con habilitaciones bromatológicas correspondientes.   </w:t>
      </w:r>
    </w:p>
    <w:p w:rsidR="00000000" w:rsidDel="00000000" w:rsidP="00000000" w:rsidRDefault="00000000" w:rsidRPr="00000000" w14:paraId="00000034">
      <w:pPr>
        <w:widowControl w:val="0"/>
        <w:numPr>
          <w:ilvl w:val="0"/>
          <w:numId w:val="6"/>
        </w:numPr>
        <w:spacing w:after="200" w:before="0" w:beforeAutospacing="0" w:lineRule="auto"/>
        <w:ind w:left="720" w:right="-40.8661417322827"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Emprendedores, emprendedoras y emprendimientos elaboradores de alimentos </w:t>
      </w:r>
      <w:r w:rsidDel="00000000" w:rsidR="00000000" w:rsidRPr="00000000">
        <w:rPr>
          <w:rFonts w:ascii="Encode Sans" w:cs="Encode Sans" w:eastAsia="Encode Sans" w:hAnsi="Encode Sans"/>
          <w:rtl w:val="0"/>
        </w:rPr>
        <w:t xml:space="preserve">que cuenten con las habilitaciones bromatológicas correspondientes y busquen mejorar su modelo de negocios y potenciar su proyecto. </w:t>
      </w:r>
    </w:p>
    <w:p w:rsidR="00000000" w:rsidDel="00000000" w:rsidP="00000000" w:rsidRDefault="00000000" w:rsidRPr="00000000" w14:paraId="00000035">
      <w:pPr>
        <w:widowControl w:val="0"/>
        <w:spacing w:after="200" w:before="200"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A su vez, la categoría B se subdivide en función del alcance de la habilitación bromatológica de sus productos:</w:t>
      </w:r>
    </w:p>
    <w:p w:rsidR="00000000" w:rsidDel="00000000" w:rsidP="00000000" w:rsidRDefault="00000000" w:rsidRPr="00000000" w14:paraId="00000036">
      <w:pPr>
        <w:widowControl w:val="0"/>
        <w:spacing w:after="200" w:before="200"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B1: Alcance local</w:t>
      </w:r>
    </w:p>
    <w:p w:rsidR="00000000" w:rsidDel="00000000" w:rsidP="00000000" w:rsidRDefault="00000000" w:rsidRPr="00000000" w14:paraId="00000037">
      <w:pPr>
        <w:widowControl w:val="0"/>
        <w:spacing w:after="200" w:before="200"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B2: Alcance provincial</w:t>
      </w:r>
    </w:p>
    <w:p w:rsidR="00000000" w:rsidDel="00000000" w:rsidP="00000000" w:rsidRDefault="00000000" w:rsidRPr="00000000" w14:paraId="00000038">
      <w:pPr>
        <w:widowControl w:val="0"/>
        <w:spacing w:after="200" w:before="200"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B3: Alcance nacional</w:t>
      </w:r>
    </w:p>
    <w:p w:rsidR="00000000" w:rsidDel="00000000" w:rsidP="00000000" w:rsidRDefault="00000000" w:rsidRPr="00000000" w14:paraId="00000039">
      <w:pPr>
        <w:widowControl w:val="0"/>
        <w:spacing w:after="200" w:before="200"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B4: Alcance internacional</w:t>
      </w:r>
      <w:r w:rsidDel="00000000" w:rsidR="00000000" w:rsidRPr="00000000">
        <w:rPr>
          <w:rtl w:val="0"/>
        </w:rPr>
      </w:r>
    </w:p>
    <w:p w:rsidR="00000000" w:rsidDel="00000000" w:rsidP="00000000" w:rsidRDefault="00000000" w:rsidRPr="00000000" w14:paraId="0000003A">
      <w:pPr>
        <w:widowControl w:val="0"/>
        <w:spacing w:after="200" w:before="200"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Para determinar el correcto encuadre de los y las solicitantes, se tendrán en cuenta la evaluación y análisis de las variables que a continuación se detallan: </w:t>
      </w:r>
    </w:p>
    <w:p w:rsidR="00000000" w:rsidDel="00000000" w:rsidP="00000000" w:rsidRDefault="00000000" w:rsidRPr="00000000" w14:paraId="0000003B">
      <w:pPr>
        <w:widowControl w:val="0"/>
        <w:numPr>
          <w:ilvl w:val="0"/>
          <w:numId w:val="1"/>
        </w:numPr>
        <w:spacing w:after="200" w:before="200" w:lineRule="auto"/>
        <w:ind w:left="720" w:right="-40.8661417322827"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Acreditación de los </w:t>
      </w:r>
      <w:r w:rsidDel="00000000" w:rsidR="00000000" w:rsidRPr="00000000">
        <w:rPr>
          <w:rFonts w:ascii="Encode Sans" w:cs="Encode Sans" w:eastAsia="Encode Sans" w:hAnsi="Encode Sans"/>
          <w:rtl w:val="0"/>
        </w:rPr>
        <w:t xml:space="preserve">permisos, certificados, y/o habilitaciones </w:t>
      </w:r>
      <w:r w:rsidDel="00000000" w:rsidR="00000000" w:rsidRPr="00000000">
        <w:rPr>
          <w:rFonts w:ascii="Encode Sans" w:cs="Encode Sans" w:eastAsia="Encode Sans" w:hAnsi="Encode Sans"/>
          <w:rtl w:val="0"/>
        </w:rPr>
        <w:t xml:space="preserve">bromatológicas requeridas para ser elaborador/a y comercializador/a de alimentos, según corresponda, emitidos por</w:t>
      </w:r>
      <w:r w:rsidDel="00000000" w:rsidR="00000000" w:rsidRPr="00000000">
        <w:rPr>
          <w:rFonts w:ascii="Encode Sans" w:cs="Encode Sans" w:eastAsia="Encode Sans" w:hAnsi="Encode Sans"/>
          <w:rtl w:val="0"/>
        </w:rPr>
        <w:t xml:space="preserve"> los o</w:t>
      </w:r>
      <w:r w:rsidDel="00000000" w:rsidR="00000000" w:rsidRPr="00000000">
        <w:rPr>
          <w:rFonts w:ascii="Encode Sans" w:cs="Encode Sans" w:eastAsia="Encode Sans" w:hAnsi="Encode Sans"/>
          <w:rtl w:val="0"/>
        </w:rPr>
        <w:t xml:space="preserve">rganismos regulatorios en la materia competentes de nivel nacional o subnacional.</w:t>
      </w:r>
      <w:r w:rsidDel="00000000" w:rsidR="00000000" w:rsidRPr="00000000">
        <w:rPr>
          <w:rtl w:val="0"/>
        </w:rPr>
      </w:r>
    </w:p>
    <w:p w:rsidR="00000000" w:rsidDel="00000000" w:rsidP="00000000" w:rsidRDefault="00000000" w:rsidRPr="00000000" w14:paraId="0000003C">
      <w:pPr>
        <w:widowControl w:val="0"/>
        <w:numPr>
          <w:ilvl w:val="0"/>
          <w:numId w:val="1"/>
        </w:numPr>
        <w:spacing w:after="200" w:before="200" w:lineRule="auto"/>
        <w:ind w:left="720" w:right="-40.8661417322827"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Acreditación de los </w:t>
      </w:r>
      <w:r w:rsidDel="00000000" w:rsidR="00000000" w:rsidRPr="00000000">
        <w:rPr>
          <w:rFonts w:ascii="Encode Sans" w:cs="Encode Sans" w:eastAsia="Encode Sans" w:hAnsi="Encode Sans"/>
          <w:rtl w:val="0"/>
        </w:rPr>
        <w:t xml:space="preserve">registros de productos alimenticios</w:t>
      </w:r>
      <w:r w:rsidDel="00000000" w:rsidR="00000000" w:rsidRPr="00000000">
        <w:rPr>
          <w:rFonts w:ascii="Encode Sans" w:cs="Encode Sans" w:eastAsia="Encode Sans" w:hAnsi="Encode Sans"/>
          <w:rtl w:val="0"/>
        </w:rPr>
        <w:t xml:space="preserve">, vinculados a un establecimiento habilitado.</w:t>
      </w:r>
      <w:r w:rsidDel="00000000" w:rsidR="00000000" w:rsidRPr="00000000">
        <w:rPr>
          <w:rtl w:val="0"/>
        </w:rPr>
      </w:r>
    </w:p>
    <w:p w:rsidR="00000000" w:rsidDel="00000000" w:rsidP="00000000" w:rsidRDefault="00000000" w:rsidRPr="00000000" w14:paraId="0000003D">
      <w:pPr>
        <w:spacing w:after="200" w:before="200" w:lineRule="auto"/>
        <w:jc w:val="both"/>
        <w:rPr>
          <w:rFonts w:ascii="Encode Sans" w:cs="Encode Sans" w:eastAsia="Encode Sans" w:hAnsi="Encode Sans"/>
        </w:rPr>
      </w:pPr>
      <w:r w:rsidDel="00000000" w:rsidR="00000000" w:rsidRPr="00000000">
        <w:rPr>
          <w:rFonts w:ascii="Encode Sans" w:cs="Encode Sans" w:eastAsia="Encode Sans" w:hAnsi="Encode Sans"/>
          <w:b w:val="1"/>
          <w:rtl w:val="0"/>
        </w:rPr>
        <w:t xml:space="preserve">ARTÍCULO 11°.</w:t>
      </w:r>
      <w:r w:rsidDel="00000000" w:rsidR="00000000" w:rsidRPr="00000000">
        <w:rPr>
          <w:rFonts w:ascii="Encode Sans" w:cs="Encode Sans" w:eastAsia="Encode Sans" w:hAnsi="Encode Sans"/>
          <w:b w:val="1"/>
          <w:rtl w:val="0"/>
        </w:rPr>
        <w:t xml:space="preserve">- </w:t>
      </w:r>
      <w:r w:rsidDel="00000000" w:rsidR="00000000" w:rsidRPr="00000000">
        <w:rPr>
          <w:rFonts w:ascii="Encode Sans" w:cs="Encode Sans" w:eastAsia="Encode Sans" w:hAnsi="Encode Sans"/>
          <w:b w:val="1"/>
          <w:rtl w:val="0"/>
        </w:rPr>
        <w:t xml:space="preserve">Modalidad </w:t>
      </w:r>
      <w:r w:rsidDel="00000000" w:rsidR="00000000" w:rsidRPr="00000000">
        <w:rPr>
          <w:rFonts w:ascii="Encode Sans" w:cs="Encode Sans" w:eastAsia="Encode Sans" w:hAnsi="Encode Sans"/>
          <w:b w:val="1"/>
          <w:rtl w:val="0"/>
        </w:rPr>
        <w:t xml:space="preserve">del Programa </w:t>
      </w:r>
      <w:r w:rsidDel="00000000" w:rsidR="00000000" w:rsidRPr="00000000">
        <w:rPr>
          <w:rtl w:val="0"/>
        </w:rPr>
      </w:r>
    </w:p>
    <w:p w:rsidR="00000000" w:rsidDel="00000000" w:rsidP="00000000" w:rsidRDefault="00000000" w:rsidRPr="00000000" w14:paraId="0000003E">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Los y las solicitantes que resulten seleccionados y seleccionadas para participar en el Programa acumularán un puntaje inicial, según el grado de desarrollo de sus proyectos, que será ponderado por  la Unidad Ejecutora en el momento de evaluación de postulaciones y admisión de participantes. Tendrán 0 (cero) puntos quienes estén en etapa de Ideación y 25 (veinticinco) puntos para quienes tengan un proyecto de elaboración de alimentos en marcha</w:t>
      </w:r>
      <w:r w:rsidDel="00000000" w:rsidR="00000000" w:rsidRPr="00000000">
        <w:rPr>
          <w:rFonts w:ascii="Encode Sans" w:cs="Encode Sans" w:eastAsia="Encode Sans" w:hAnsi="Encode Sans"/>
          <w:rtl w:val="0"/>
        </w:rPr>
        <w:t xml:space="preserve"> </w:t>
      </w:r>
      <w:r w:rsidDel="00000000" w:rsidR="00000000" w:rsidRPr="00000000">
        <w:rPr>
          <w:rFonts w:ascii="Encode Sans" w:cs="Encode Sans" w:eastAsia="Encode Sans" w:hAnsi="Encode Sans"/>
          <w:rtl w:val="0"/>
        </w:rPr>
        <w:t xml:space="preserve">y cuenten con el carnet de manipuladores de alimentos. Con este puntaje de base accederán, inicialmente, a un ciclo de capacitaciones que cursarán a través de la plataforma </w:t>
      </w:r>
      <w:r w:rsidDel="00000000" w:rsidR="00000000" w:rsidRPr="00000000">
        <w:rPr>
          <w:rFonts w:ascii="Encode Sans" w:cs="Encode Sans" w:eastAsia="Encode Sans" w:hAnsi="Encode Sans"/>
          <w:rtl w:val="0"/>
        </w:rPr>
        <w:t xml:space="preserve">Capacitar</w:t>
      </w:r>
      <w:r w:rsidDel="00000000" w:rsidR="00000000" w:rsidRPr="00000000">
        <w:rPr>
          <w:rFonts w:ascii="Encode Sans" w:cs="Encode Sans" w:eastAsia="Encode Sans" w:hAnsi="Encode Sans"/>
          <w:rtl w:val="0"/>
        </w:rPr>
        <w:t xml:space="preserve"> con un trayecto autoguiado, eligiendo los contenidos que les resulten más interesantes en función de las necesidades de sus iniciativas. Tras el cursado de cada instancia,  deberán participar de una instancia evaluatoria cuya modalidad puede variar de acuerdo al curso asistido y la aprobación de cada módulo les otorgará puntos que se irán sumando, para dar cuenta de la evolución de la formación que, para fortalecer sus capacidades y conocimientos como emprendedores/as de alimentos, incluirá aspectos productivos, regulatorios, comerciales, y enfoque de negocio.</w:t>
      </w:r>
    </w:p>
    <w:p w:rsidR="00000000" w:rsidDel="00000000" w:rsidP="00000000" w:rsidRDefault="00000000" w:rsidRPr="00000000" w14:paraId="0000003F">
      <w:pPr>
        <w:spacing w:after="240" w:before="240" w:line="276" w:lineRule="auto"/>
        <w:jc w:val="both"/>
        <w:rPr>
          <w:rFonts w:ascii="Calibri" w:cs="Calibri" w:eastAsia="Calibri" w:hAnsi="Calibri"/>
          <w:sz w:val="24"/>
          <w:szCs w:val="24"/>
        </w:rPr>
      </w:pPr>
      <w:r w:rsidDel="00000000" w:rsidR="00000000" w:rsidRPr="00000000">
        <w:rPr>
          <w:rFonts w:ascii="Encode Sans" w:cs="Encode Sans" w:eastAsia="Encode Sans" w:hAnsi="Encode Sans"/>
          <w:rtl w:val="0"/>
        </w:rPr>
        <w:t xml:space="preserve">Cuando logren acumular un total de 90 (noventa) puntos por aprobación de capacitaciones se considerará culminada la etapa de formación obligatoria y podrán acceder a instancias de asistencia técnica y acompañamiento personalizado. </w:t>
      </w:r>
      <w:r w:rsidDel="00000000" w:rsidR="00000000" w:rsidRPr="00000000">
        <w:rPr>
          <w:rtl w:val="0"/>
        </w:rPr>
      </w:r>
    </w:p>
    <w:p w:rsidR="00000000" w:rsidDel="00000000" w:rsidP="00000000" w:rsidRDefault="00000000" w:rsidRPr="00000000" w14:paraId="00000040">
      <w:pPr>
        <w:spacing w:after="240" w:before="240" w:line="276" w:lineRule="auto"/>
        <w:jc w:val="both"/>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ARTÍCULO 12°.- Presentación de la Solicitud</w:t>
      </w:r>
    </w:p>
    <w:p w:rsidR="00000000" w:rsidDel="00000000" w:rsidP="00000000" w:rsidRDefault="00000000" w:rsidRPr="00000000" w14:paraId="00000041">
      <w:pPr>
        <w:spacing w:after="200" w:before="20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Para participar de la presente Convocatoria, los y las Solicitantes inscriptas deberán realizar la presentación de la información y documentación que a continuación se detalla a través de la </w:t>
      </w:r>
      <w:r w:rsidDel="00000000" w:rsidR="00000000" w:rsidRPr="00000000">
        <w:rPr>
          <w:rFonts w:ascii="Encode Sans" w:cs="Encode Sans" w:eastAsia="Encode Sans" w:hAnsi="Encode Sans"/>
          <w:rtl w:val="0"/>
        </w:rPr>
        <w:t xml:space="preserve">pagina web</w:t>
      </w:r>
      <w:r w:rsidDel="00000000" w:rsidR="00000000" w:rsidRPr="00000000">
        <w:rPr>
          <w:rFonts w:ascii="Encode Sans" w:cs="Encode Sans" w:eastAsia="Encode Sans" w:hAnsi="Encode Sans"/>
          <w:rtl w:val="0"/>
        </w:rPr>
        <w:t xml:space="preserve"> </w:t>
      </w:r>
      <w:r w:rsidDel="00000000" w:rsidR="00000000" w:rsidRPr="00000000">
        <w:rPr>
          <w:rFonts w:ascii="Encode Sans" w:cs="Encode Sans" w:eastAsia="Encode Sans" w:hAnsi="Encode Sans"/>
          <w:rtl w:val="0"/>
        </w:rPr>
        <w:t xml:space="preserve">www.argentina.gob.ar/acceder-al-programa-alimentos-con-valor</w:t>
      </w:r>
      <w:r w:rsidDel="00000000" w:rsidR="00000000" w:rsidRPr="00000000">
        <w:rPr>
          <w:rFonts w:ascii="Encode Sans" w:cs="Encode Sans" w:eastAsia="Encode Sans" w:hAnsi="Encode Sans"/>
          <w:rtl w:val="0"/>
        </w:rPr>
        <w:t xml:space="preserve">:</w:t>
      </w:r>
    </w:p>
    <w:p w:rsidR="00000000" w:rsidDel="00000000" w:rsidP="00000000" w:rsidRDefault="00000000" w:rsidRPr="00000000" w14:paraId="00000042">
      <w:pPr>
        <w:widowControl w:val="0"/>
        <w:numPr>
          <w:ilvl w:val="0"/>
          <w:numId w:val="8"/>
        </w:numPr>
        <w:tabs>
          <w:tab w:val="left" w:pos="1132"/>
        </w:tabs>
        <w:spacing w:after="200" w:before="200" w:line="276" w:lineRule="auto"/>
        <w:ind w:left="1131" w:right="-40.8661417322827" w:hanging="258"/>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Descripción </w:t>
      </w:r>
      <w:r w:rsidDel="00000000" w:rsidR="00000000" w:rsidRPr="00000000">
        <w:rPr>
          <w:rFonts w:ascii="Encode Sans" w:cs="Encode Sans" w:eastAsia="Encode Sans" w:hAnsi="Encode Sans"/>
          <w:rtl w:val="0"/>
        </w:rPr>
        <w:t xml:space="preserve"> de los productos que elabora o proyecta elaborar</w:t>
      </w:r>
      <w:r w:rsidDel="00000000" w:rsidR="00000000" w:rsidRPr="00000000">
        <w:rPr>
          <w:rFonts w:ascii="Encode Sans" w:cs="Encode Sans" w:eastAsia="Encode Sans" w:hAnsi="Encode Sans"/>
          <w:rtl w:val="0"/>
        </w:rPr>
        <w:t xml:space="preserve">.</w:t>
      </w:r>
      <w:r w:rsidDel="00000000" w:rsidR="00000000" w:rsidRPr="00000000">
        <w:rPr>
          <w:rtl w:val="0"/>
        </w:rPr>
      </w:r>
    </w:p>
    <w:p w:rsidR="00000000" w:rsidDel="00000000" w:rsidP="00000000" w:rsidRDefault="00000000" w:rsidRPr="00000000" w14:paraId="00000043">
      <w:pPr>
        <w:widowControl w:val="0"/>
        <w:numPr>
          <w:ilvl w:val="0"/>
          <w:numId w:val="8"/>
        </w:numPr>
        <w:tabs>
          <w:tab w:val="left" w:pos="1132"/>
        </w:tabs>
        <w:spacing w:after="200" w:before="200" w:line="276" w:lineRule="auto"/>
        <w:ind w:left="1131" w:right="-40.8661417322827" w:hanging="258"/>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Descripción de su propuesta de valor </w:t>
      </w:r>
    </w:p>
    <w:p w:rsidR="00000000" w:rsidDel="00000000" w:rsidP="00000000" w:rsidRDefault="00000000" w:rsidRPr="00000000" w14:paraId="00000044">
      <w:pPr>
        <w:widowControl w:val="0"/>
        <w:numPr>
          <w:ilvl w:val="0"/>
          <w:numId w:val="8"/>
        </w:numPr>
        <w:tabs>
          <w:tab w:val="left" w:pos="1132"/>
        </w:tabs>
        <w:spacing w:after="200" w:before="200" w:line="276" w:lineRule="auto"/>
        <w:ind w:left="1131" w:right="-40.8661417322827" w:hanging="258"/>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Descripción del proceso de producción</w:t>
      </w:r>
    </w:p>
    <w:p w:rsidR="00000000" w:rsidDel="00000000" w:rsidP="00000000" w:rsidRDefault="00000000" w:rsidRPr="00000000" w14:paraId="00000045">
      <w:pPr>
        <w:widowControl w:val="0"/>
        <w:numPr>
          <w:ilvl w:val="0"/>
          <w:numId w:val="8"/>
        </w:numPr>
        <w:tabs>
          <w:tab w:val="left" w:pos="1132"/>
        </w:tabs>
        <w:spacing w:after="200" w:before="200" w:line="276" w:lineRule="auto"/>
        <w:ind w:left="1131" w:right="-40.8661417322827" w:hanging="258"/>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 Información de los y/o las integrantes del emprendimiento</w:t>
      </w:r>
    </w:p>
    <w:p w:rsidR="00000000" w:rsidDel="00000000" w:rsidP="00000000" w:rsidRDefault="00000000" w:rsidRPr="00000000" w14:paraId="00000046">
      <w:pPr>
        <w:widowControl w:val="0"/>
        <w:numPr>
          <w:ilvl w:val="0"/>
          <w:numId w:val="8"/>
        </w:numPr>
        <w:tabs>
          <w:tab w:val="left" w:pos="1132"/>
        </w:tabs>
        <w:spacing w:after="200" w:before="200" w:line="276" w:lineRule="auto"/>
        <w:ind w:left="1131" w:right="-40.8661417322827" w:hanging="258"/>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Impacto del Programa en la mejora de su producto</w:t>
      </w:r>
    </w:p>
    <w:p w:rsidR="00000000" w:rsidDel="00000000" w:rsidP="00000000" w:rsidRDefault="00000000" w:rsidRPr="00000000" w14:paraId="00000047">
      <w:pPr>
        <w:widowControl w:val="0"/>
        <w:numPr>
          <w:ilvl w:val="0"/>
          <w:numId w:val="8"/>
        </w:numPr>
        <w:tabs>
          <w:tab w:val="left" w:pos="1132"/>
        </w:tabs>
        <w:spacing w:after="200" w:before="200" w:line="276" w:lineRule="auto"/>
        <w:ind w:left="1131" w:right="-40.8661417322827" w:hanging="258"/>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Foto del/ de los producto/s</w:t>
      </w:r>
    </w:p>
    <w:p w:rsidR="00000000" w:rsidDel="00000000" w:rsidP="00000000" w:rsidRDefault="00000000" w:rsidRPr="00000000" w14:paraId="00000048">
      <w:pPr>
        <w:widowControl w:val="0"/>
        <w:numPr>
          <w:ilvl w:val="0"/>
          <w:numId w:val="8"/>
        </w:numPr>
        <w:tabs>
          <w:tab w:val="left" w:pos="1132"/>
        </w:tabs>
        <w:spacing w:after="200" w:before="200" w:line="276" w:lineRule="auto"/>
        <w:ind w:left="1131" w:right="-40.8661417322827" w:hanging="258"/>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Links de redes sociales </w:t>
      </w:r>
    </w:p>
    <w:p w:rsidR="00000000" w:rsidDel="00000000" w:rsidP="00000000" w:rsidRDefault="00000000" w:rsidRPr="00000000" w14:paraId="00000049">
      <w:pPr>
        <w:widowControl w:val="0"/>
        <w:numPr>
          <w:ilvl w:val="0"/>
          <w:numId w:val="8"/>
        </w:numPr>
        <w:tabs>
          <w:tab w:val="left" w:pos="1132"/>
        </w:tabs>
        <w:spacing w:after="200" w:before="200" w:line="276" w:lineRule="auto"/>
        <w:ind w:left="1131" w:right="-40.8661417322827" w:hanging="258"/>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Link sitio web</w:t>
      </w:r>
      <w:r w:rsidDel="00000000" w:rsidR="00000000" w:rsidRPr="00000000">
        <w:rPr>
          <w:rtl w:val="0"/>
        </w:rPr>
      </w:r>
    </w:p>
    <w:p w:rsidR="00000000" w:rsidDel="00000000" w:rsidP="00000000" w:rsidRDefault="00000000" w:rsidRPr="00000000" w14:paraId="0000004A">
      <w:pPr>
        <w:widowControl w:val="0"/>
        <w:numPr>
          <w:ilvl w:val="0"/>
          <w:numId w:val="8"/>
        </w:numPr>
        <w:tabs>
          <w:tab w:val="left" w:pos="1132"/>
        </w:tabs>
        <w:spacing w:after="200" w:before="200" w:line="276" w:lineRule="auto"/>
        <w:ind w:left="1131" w:right="-40.8661417322827" w:hanging="258"/>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Domicilio constituido del Solicitante </w:t>
      </w:r>
    </w:p>
    <w:p w:rsidR="00000000" w:rsidDel="00000000" w:rsidP="00000000" w:rsidRDefault="00000000" w:rsidRPr="00000000" w14:paraId="0000004B">
      <w:pPr>
        <w:widowControl w:val="0"/>
        <w:numPr>
          <w:ilvl w:val="0"/>
          <w:numId w:val="8"/>
        </w:numPr>
        <w:tabs>
          <w:tab w:val="left" w:pos="1132"/>
        </w:tabs>
        <w:spacing w:after="200" w:before="200" w:line="276" w:lineRule="auto"/>
        <w:ind w:left="1131" w:right="-40.8661417322827" w:hanging="258"/>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Correo electrónico</w:t>
      </w:r>
    </w:p>
    <w:p w:rsidR="00000000" w:rsidDel="00000000" w:rsidP="00000000" w:rsidRDefault="00000000" w:rsidRPr="00000000" w14:paraId="0000004C">
      <w:pPr>
        <w:widowControl w:val="0"/>
        <w:tabs>
          <w:tab w:val="left" w:pos="1132"/>
        </w:tabs>
        <w:spacing w:after="200" w:before="200" w:line="276"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Documentación requerida</w:t>
      </w:r>
    </w:p>
    <w:p w:rsidR="00000000" w:rsidDel="00000000" w:rsidP="00000000" w:rsidRDefault="00000000" w:rsidRPr="00000000" w14:paraId="0000004D">
      <w:pPr>
        <w:widowControl w:val="0"/>
        <w:tabs>
          <w:tab w:val="left" w:pos="1132"/>
        </w:tabs>
        <w:spacing w:after="200" w:before="200" w:line="276" w:lineRule="auto"/>
        <w:ind w:right="-40.8661417322827"/>
        <w:jc w:val="both"/>
        <w:rPr>
          <w:rFonts w:ascii="Encode Sans" w:cs="Encode Sans" w:eastAsia="Encode Sans" w:hAnsi="Encode Sans"/>
          <w:u w:val="single"/>
        </w:rPr>
      </w:pPr>
      <w:r w:rsidDel="00000000" w:rsidR="00000000" w:rsidRPr="00000000">
        <w:rPr>
          <w:rFonts w:ascii="Encode Sans" w:cs="Encode Sans" w:eastAsia="Encode Sans" w:hAnsi="Encode Sans"/>
          <w:u w:val="single"/>
          <w:rtl w:val="0"/>
        </w:rPr>
        <w:t xml:space="preserve">En caso de tratarse de una Persona Humana (Emprendedores, Emprendedoras) deberá presentar la siguiente documentación </w:t>
      </w:r>
      <w:r w:rsidDel="00000000" w:rsidR="00000000" w:rsidRPr="00000000">
        <w:rPr>
          <w:rFonts w:ascii="Encode Sans" w:cs="Encode Sans" w:eastAsia="Encode Sans" w:hAnsi="Encode Sans"/>
          <w:u w:val="single"/>
          <w:rtl w:val="0"/>
        </w:rPr>
        <w:t xml:space="preserve">firmad</w:t>
      </w:r>
      <w:r w:rsidDel="00000000" w:rsidR="00000000" w:rsidRPr="00000000">
        <w:rPr>
          <w:rFonts w:ascii="Encode Sans" w:cs="Encode Sans" w:eastAsia="Encode Sans" w:hAnsi="Encode Sans"/>
          <w:u w:val="single"/>
          <w:rtl w:val="0"/>
        </w:rPr>
        <w:t xml:space="preserve">a por el o la Solicitante:</w:t>
      </w:r>
    </w:p>
    <w:p w:rsidR="00000000" w:rsidDel="00000000" w:rsidP="00000000" w:rsidRDefault="00000000" w:rsidRPr="00000000" w14:paraId="0000004E">
      <w:pPr>
        <w:widowControl w:val="0"/>
        <w:numPr>
          <w:ilvl w:val="0"/>
          <w:numId w:val="3"/>
        </w:numPr>
        <w:tabs>
          <w:tab w:val="left" w:pos="1132"/>
        </w:tabs>
        <w:spacing w:after="0" w:afterAutospacing="0" w:before="200" w:line="276" w:lineRule="auto"/>
        <w:ind w:left="720" w:right="-40.8661417322827"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Constancia de inscripción en AFIP, en caso de corresponder. La actividad de la inscripción debe ser coincidente con la elaboración y </w:t>
      </w:r>
      <w:r w:rsidDel="00000000" w:rsidR="00000000" w:rsidRPr="00000000">
        <w:rPr>
          <w:rFonts w:ascii="Encode Sans" w:cs="Encode Sans" w:eastAsia="Encode Sans" w:hAnsi="Encode Sans"/>
          <w:rtl w:val="0"/>
        </w:rPr>
        <w:t xml:space="preserve">comercialización</w:t>
      </w:r>
      <w:r w:rsidDel="00000000" w:rsidR="00000000" w:rsidRPr="00000000">
        <w:rPr>
          <w:rFonts w:ascii="Encode Sans" w:cs="Encode Sans" w:eastAsia="Encode Sans" w:hAnsi="Encode Sans"/>
          <w:rtl w:val="0"/>
        </w:rPr>
        <w:t xml:space="preserve"> de alimentos</w:t>
      </w:r>
      <w:r w:rsidDel="00000000" w:rsidR="00000000" w:rsidRPr="00000000">
        <w:rPr>
          <w:rFonts w:ascii="Encode Sans" w:cs="Encode Sans" w:eastAsia="Encode Sans" w:hAnsi="Encode Sans"/>
          <w:rtl w:val="0"/>
        </w:rPr>
        <w:t xml:space="preserve">.</w:t>
      </w:r>
    </w:p>
    <w:p w:rsidR="00000000" w:rsidDel="00000000" w:rsidP="00000000" w:rsidRDefault="00000000" w:rsidRPr="00000000" w14:paraId="0000004F">
      <w:pPr>
        <w:widowControl w:val="0"/>
        <w:numPr>
          <w:ilvl w:val="0"/>
          <w:numId w:val="3"/>
        </w:numPr>
        <w:tabs>
          <w:tab w:val="left" w:pos="1132"/>
        </w:tabs>
        <w:spacing w:after="200" w:before="0" w:beforeAutospacing="0" w:line="276" w:lineRule="auto"/>
        <w:ind w:left="720" w:right="-40.8661417322827"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Copia simple del Documento que acredite la identidad de la/el Solicitante.</w:t>
      </w:r>
    </w:p>
    <w:p w:rsidR="00000000" w:rsidDel="00000000" w:rsidP="00000000" w:rsidRDefault="00000000" w:rsidRPr="00000000" w14:paraId="00000050">
      <w:pPr>
        <w:widowControl w:val="0"/>
        <w:tabs>
          <w:tab w:val="left" w:pos="1132"/>
        </w:tabs>
        <w:spacing w:after="200" w:before="200" w:line="276" w:lineRule="auto"/>
        <w:ind w:right="-40.8661417322827"/>
        <w:jc w:val="both"/>
        <w:rPr>
          <w:rFonts w:ascii="Encode Sans" w:cs="Encode Sans" w:eastAsia="Encode Sans" w:hAnsi="Encode Sans"/>
          <w:u w:val="single"/>
        </w:rPr>
      </w:pPr>
      <w:r w:rsidDel="00000000" w:rsidR="00000000" w:rsidRPr="00000000">
        <w:rPr>
          <w:rFonts w:ascii="Encode Sans" w:cs="Encode Sans" w:eastAsia="Encode Sans" w:hAnsi="Encode Sans"/>
          <w:u w:val="single"/>
          <w:rtl w:val="0"/>
        </w:rPr>
        <w:t xml:space="preserve">En caso de tratarse de una Persona jurídica (Emprendimiento) deberá presentar la siguiente documentación firmada por el o la Representante legal del Emprendimiento:  </w:t>
      </w:r>
    </w:p>
    <w:p w:rsidR="00000000" w:rsidDel="00000000" w:rsidP="00000000" w:rsidRDefault="00000000" w:rsidRPr="00000000" w14:paraId="00000051">
      <w:pPr>
        <w:widowControl w:val="0"/>
        <w:numPr>
          <w:ilvl w:val="0"/>
          <w:numId w:val="9"/>
        </w:numPr>
        <w:tabs>
          <w:tab w:val="left" w:pos="1132"/>
        </w:tabs>
        <w:spacing w:after="0" w:afterAutospacing="0" w:before="200" w:line="276" w:lineRule="auto"/>
        <w:ind w:left="720" w:right="-40.8661417322827"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Copia simple del Estatuto vigente </w:t>
      </w:r>
    </w:p>
    <w:p w:rsidR="00000000" w:rsidDel="00000000" w:rsidP="00000000" w:rsidRDefault="00000000" w:rsidRPr="00000000" w14:paraId="00000052">
      <w:pPr>
        <w:widowControl w:val="0"/>
        <w:numPr>
          <w:ilvl w:val="0"/>
          <w:numId w:val="9"/>
        </w:numPr>
        <w:tabs>
          <w:tab w:val="left" w:pos="1132"/>
        </w:tabs>
        <w:spacing w:after="0" w:afterAutospacing="0" w:before="0" w:beforeAutospacing="0" w:line="276" w:lineRule="auto"/>
        <w:ind w:left="720" w:right="-40.8661417322827"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Constancia de inscripción en la IGJ o Registro Público correspondiente de su Jurisdicción</w:t>
      </w:r>
    </w:p>
    <w:p w:rsidR="00000000" w:rsidDel="00000000" w:rsidP="00000000" w:rsidRDefault="00000000" w:rsidRPr="00000000" w14:paraId="00000053">
      <w:pPr>
        <w:widowControl w:val="0"/>
        <w:numPr>
          <w:ilvl w:val="0"/>
          <w:numId w:val="9"/>
        </w:numPr>
        <w:tabs>
          <w:tab w:val="left" w:pos="1132"/>
        </w:tabs>
        <w:spacing w:after="0" w:afterAutospacing="0" w:before="0" w:beforeAutospacing="0" w:line="276" w:lineRule="auto"/>
        <w:ind w:left="720" w:right="-40.8661417322827"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Acta de Designación de Autoridades vigente, con excepción de las Sociedades Simples.</w:t>
      </w:r>
    </w:p>
    <w:p w:rsidR="00000000" w:rsidDel="00000000" w:rsidP="00000000" w:rsidRDefault="00000000" w:rsidRPr="00000000" w14:paraId="00000054">
      <w:pPr>
        <w:widowControl w:val="0"/>
        <w:numPr>
          <w:ilvl w:val="0"/>
          <w:numId w:val="9"/>
        </w:numPr>
        <w:tabs>
          <w:tab w:val="left" w:pos="1132"/>
        </w:tabs>
        <w:spacing w:after="200" w:before="0" w:beforeAutospacing="0" w:line="276" w:lineRule="auto"/>
        <w:ind w:left="720" w:right="-40.8661417322827"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Documentación que acredite facultades del Apoderado del Emprendimiento, en caso de corresponder.</w:t>
      </w:r>
      <w:r w:rsidDel="00000000" w:rsidR="00000000" w:rsidRPr="00000000">
        <w:rPr>
          <w:rtl w:val="0"/>
        </w:rPr>
      </w:r>
    </w:p>
    <w:p w:rsidR="00000000" w:rsidDel="00000000" w:rsidP="00000000" w:rsidRDefault="00000000" w:rsidRPr="00000000" w14:paraId="00000055">
      <w:pPr>
        <w:widowControl w:val="0"/>
        <w:tabs>
          <w:tab w:val="left" w:pos="1132"/>
        </w:tabs>
        <w:spacing w:after="200" w:before="200" w:line="276" w:lineRule="auto"/>
        <w:ind w:left="0" w:right="-40.8661417322827" w:firstLine="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En caso de que el Solicitante se encuentre en la categoría B </w:t>
      </w:r>
      <w:r w:rsidDel="00000000" w:rsidR="00000000" w:rsidRPr="00000000">
        <w:rPr>
          <w:rFonts w:ascii="Encode Sans" w:cs="Encode Sans" w:eastAsia="Encode Sans" w:hAnsi="Encode Sans"/>
          <w:rtl w:val="0"/>
        </w:rPr>
        <w:t xml:space="preserve">mencionada en el Artículo Nro. 10 de las presentes Bases y Condiciones, además deberá presentar la siguiente documentación </w:t>
      </w:r>
      <w:r w:rsidDel="00000000" w:rsidR="00000000" w:rsidRPr="00000000">
        <w:rPr>
          <w:rFonts w:ascii="Encode Sans" w:cs="Encode Sans" w:eastAsia="Encode Sans" w:hAnsi="Encode Sans"/>
          <w:rtl w:val="0"/>
        </w:rPr>
        <w:t xml:space="preserve">firmada:</w:t>
      </w:r>
      <w:r w:rsidDel="00000000" w:rsidR="00000000" w:rsidRPr="00000000">
        <w:rPr>
          <w:rtl w:val="0"/>
        </w:rPr>
      </w:r>
    </w:p>
    <w:p w:rsidR="00000000" w:rsidDel="00000000" w:rsidP="00000000" w:rsidRDefault="00000000" w:rsidRPr="00000000" w14:paraId="00000056">
      <w:pPr>
        <w:widowControl w:val="0"/>
        <w:numPr>
          <w:ilvl w:val="0"/>
          <w:numId w:val="8"/>
        </w:numPr>
        <w:tabs>
          <w:tab w:val="left" w:pos="1132"/>
        </w:tabs>
        <w:spacing w:after="200" w:before="200" w:line="276" w:lineRule="auto"/>
        <w:ind w:left="1131" w:right="-40.8661417322827" w:hanging="257"/>
        <w:jc w:val="both"/>
        <w:rPr>
          <w:rFonts w:ascii="Encode Sans" w:cs="Encode Sans" w:eastAsia="Encode Sans" w:hAnsi="Encode Sans"/>
        </w:rPr>
      </w:pPr>
      <w:r w:rsidDel="00000000" w:rsidR="00000000" w:rsidRPr="00000000">
        <w:rPr>
          <w:rFonts w:ascii="Encode Sans" w:cs="Encode Sans" w:eastAsia="Encode Sans" w:hAnsi="Encode Sans"/>
          <w:rtl w:val="0"/>
        </w:rPr>
        <w:tab/>
        <w:t xml:space="preserve">Certificados, permisos y/o habilitaciones bromatología como elaborador/a y/o comercializador/a de alimentos según se establece en el Código Alimentario Argentino (Ley Nacional N 18.284).</w:t>
      </w:r>
      <w:r w:rsidDel="00000000" w:rsidR="00000000" w:rsidRPr="00000000">
        <w:rPr>
          <w:rtl w:val="0"/>
        </w:rPr>
      </w:r>
    </w:p>
    <w:p w:rsidR="00000000" w:rsidDel="00000000" w:rsidP="00000000" w:rsidRDefault="00000000" w:rsidRPr="00000000" w14:paraId="00000057">
      <w:pPr>
        <w:widowControl w:val="0"/>
        <w:numPr>
          <w:ilvl w:val="0"/>
          <w:numId w:val="8"/>
        </w:numPr>
        <w:tabs>
          <w:tab w:val="left" w:pos="1132"/>
        </w:tabs>
        <w:spacing w:after="200" w:before="200" w:line="276" w:lineRule="auto"/>
        <w:ind w:left="1131" w:right="-40.8661417322827" w:hanging="257"/>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Registro de los productos alimenticios que elabora</w:t>
      </w:r>
      <w:r w:rsidDel="00000000" w:rsidR="00000000" w:rsidRPr="00000000">
        <w:rPr>
          <w:rFonts w:ascii="Encode Sans" w:cs="Encode Sans" w:eastAsia="Encode Sans" w:hAnsi="Encode Sans"/>
          <w:rtl w:val="0"/>
        </w:rPr>
        <w:t xml:space="preserve">.</w:t>
      </w:r>
      <w:r w:rsidDel="00000000" w:rsidR="00000000" w:rsidRPr="00000000">
        <w:rPr>
          <w:rtl w:val="0"/>
        </w:rPr>
      </w:r>
    </w:p>
    <w:p w:rsidR="00000000" w:rsidDel="00000000" w:rsidP="00000000" w:rsidRDefault="00000000" w:rsidRPr="00000000" w14:paraId="00000058">
      <w:pPr>
        <w:widowControl w:val="0"/>
        <w:numPr>
          <w:ilvl w:val="0"/>
          <w:numId w:val="8"/>
        </w:numPr>
        <w:tabs>
          <w:tab w:val="left" w:pos="1132"/>
        </w:tabs>
        <w:spacing w:after="200" w:before="200" w:line="276" w:lineRule="auto"/>
        <w:ind w:left="1131" w:right="-40.8661417322827" w:hanging="257"/>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Carnet de manipulador de alimentos.</w:t>
      </w:r>
    </w:p>
    <w:p w:rsidR="00000000" w:rsidDel="00000000" w:rsidP="00000000" w:rsidRDefault="00000000" w:rsidRPr="00000000" w14:paraId="00000059">
      <w:pPr>
        <w:spacing w:after="200" w:before="200" w:lineRule="auto"/>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05A">
      <w:pPr>
        <w:spacing w:after="200" w:before="200" w:lineRule="auto"/>
        <w:jc w:val="both"/>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ARTÍCULO 13°.- B</w:t>
      </w:r>
      <w:r w:rsidDel="00000000" w:rsidR="00000000" w:rsidRPr="00000000">
        <w:rPr>
          <w:rFonts w:ascii="Encode Sans" w:cs="Encode Sans" w:eastAsia="Encode Sans" w:hAnsi="Encode Sans"/>
          <w:b w:val="1"/>
          <w:rtl w:val="0"/>
        </w:rPr>
        <w:t xml:space="preserve">eneficios</w:t>
      </w:r>
      <w:r w:rsidDel="00000000" w:rsidR="00000000" w:rsidRPr="00000000">
        <w:rPr>
          <w:rtl w:val="0"/>
        </w:rPr>
      </w:r>
    </w:p>
    <w:p w:rsidR="00000000" w:rsidDel="00000000" w:rsidP="00000000" w:rsidRDefault="00000000" w:rsidRPr="00000000" w14:paraId="0000005B">
      <w:pPr>
        <w:spacing w:after="200" w:before="200"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Los/las  Solicitantes admitidos obtendrán:</w:t>
      </w:r>
    </w:p>
    <w:p w:rsidR="00000000" w:rsidDel="00000000" w:rsidP="00000000" w:rsidRDefault="00000000" w:rsidRPr="00000000" w14:paraId="0000005C">
      <w:pPr>
        <w:widowControl w:val="0"/>
        <w:numPr>
          <w:ilvl w:val="2"/>
          <w:numId w:val="2"/>
        </w:numPr>
        <w:tabs>
          <w:tab w:val="left" w:pos="555"/>
        </w:tabs>
        <w:spacing w:after="200" w:before="200" w:lineRule="auto"/>
        <w:ind w:left="566.9291338582675" w:right="-40.8661417322827" w:hanging="42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Capacitaciones especialmente diseñadas para la implementación exitosa de emprendimientos vinculados a la elaboración de alimentos.</w:t>
      </w:r>
    </w:p>
    <w:p w:rsidR="00000000" w:rsidDel="00000000" w:rsidP="00000000" w:rsidRDefault="00000000" w:rsidRPr="00000000" w14:paraId="0000005D">
      <w:pPr>
        <w:widowControl w:val="0"/>
        <w:numPr>
          <w:ilvl w:val="2"/>
          <w:numId w:val="2"/>
        </w:numPr>
        <w:tabs>
          <w:tab w:val="left" w:pos="555"/>
        </w:tabs>
        <w:spacing w:after="200" w:before="200" w:lineRule="auto"/>
        <w:ind w:left="566.9291338582675" w:right="-40.8661417322827" w:hanging="42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Asistencia técnica para la obtención de los registros y habilitaciones correspondientes.</w:t>
      </w:r>
    </w:p>
    <w:p w:rsidR="00000000" w:rsidDel="00000000" w:rsidP="00000000" w:rsidRDefault="00000000" w:rsidRPr="00000000" w14:paraId="0000005E">
      <w:pPr>
        <w:widowControl w:val="0"/>
        <w:numPr>
          <w:ilvl w:val="2"/>
          <w:numId w:val="2"/>
        </w:numPr>
        <w:tabs>
          <w:tab w:val="left" w:pos="555"/>
        </w:tabs>
        <w:spacing w:after="200" w:before="200" w:lineRule="auto"/>
        <w:ind w:left="566.9291338582675" w:right="-40.8661417322827" w:hanging="42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Vinculación con organizaciones locales del ecosistema emprendedor, espacios colaborativos de producción e  integrantes de la cadena de valor de alimento</w:t>
      </w:r>
      <w:r w:rsidDel="00000000" w:rsidR="00000000" w:rsidRPr="00000000">
        <w:rPr>
          <w:rFonts w:ascii="Encode Sans" w:cs="Encode Sans" w:eastAsia="Encode Sans" w:hAnsi="Encode Sans"/>
          <w:rtl w:val="0"/>
        </w:rPr>
        <w:t xml:space="preserve">s que potencien sus canales de comercialización. </w:t>
      </w:r>
      <w:r w:rsidDel="00000000" w:rsidR="00000000" w:rsidRPr="00000000">
        <w:rPr>
          <w:rtl w:val="0"/>
        </w:rPr>
      </w:r>
    </w:p>
    <w:p w:rsidR="00000000" w:rsidDel="00000000" w:rsidP="00000000" w:rsidRDefault="00000000" w:rsidRPr="00000000" w14:paraId="0000005F">
      <w:pPr>
        <w:widowControl w:val="0"/>
        <w:numPr>
          <w:ilvl w:val="2"/>
          <w:numId w:val="2"/>
        </w:numPr>
        <w:tabs>
          <w:tab w:val="left" w:pos="555"/>
        </w:tabs>
        <w:spacing w:after="200" w:before="200" w:lineRule="auto"/>
        <w:ind w:left="566.9291338582675" w:right="-40.8661417322827" w:hanging="42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Difusión y promoción de los productos elaborados por emprendimientos en el marco del Programa.</w:t>
      </w:r>
      <w:r w:rsidDel="00000000" w:rsidR="00000000" w:rsidRPr="00000000">
        <w:rPr>
          <w:rtl w:val="0"/>
        </w:rPr>
      </w:r>
    </w:p>
    <w:p w:rsidR="00000000" w:rsidDel="00000000" w:rsidP="00000000" w:rsidRDefault="00000000" w:rsidRPr="00000000" w14:paraId="00000060">
      <w:pPr>
        <w:shd w:fill="ffffff" w:val="clear"/>
        <w:spacing w:after="240" w:before="240" w:lineRule="auto"/>
        <w:jc w:val="both"/>
        <w:rPr>
          <w:rFonts w:ascii="Encode Sans" w:cs="Encode Sans" w:eastAsia="Encode Sans" w:hAnsi="Encode Sans"/>
          <w:color w:val="212121"/>
        </w:rPr>
      </w:pPr>
      <w:r w:rsidDel="00000000" w:rsidR="00000000" w:rsidRPr="00000000">
        <w:rPr>
          <w:rtl w:val="0"/>
        </w:rPr>
      </w:r>
    </w:p>
    <w:p w:rsidR="00000000" w:rsidDel="00000000" w:rsidP="00000000" w:rsidRDefault="00000000" w:rsidRPr="00000000" w14:paraId="00000061">
      <w:pPr>
        <w:shd w:fill="ffffff" w:val="clear"/>
        <w:spacing w:after="240" w:before="240" w:lineRule="auto"/>
        <w:jc w:val="both"/>
        <w:rPr>
          <w:rFonts w:ascii="Encode Sans" w:cs="Encode Sans" w:eastAsia="Encode Sans" w:hAnsi="Encode Sans"/>
          <w:b w:val="1"/>
          <w:color w:val="212121"/>
        </w:rPr>
      </w:pPr>
      <w:r w:rsidDel="00000000" w:rsidR="00000000" w:rsidRPr="00000000">
        <w:rPr>
          <w:rFonts w:ascii="Encode Sans" w:cs="Encode Sans" w:eastAsia="Encode Sans" w:hAnsi="Encode Sans"/>
          <w:b w:val="1"/>
          <w:color w:val="212121"/>
          <w:rtl w:val="0"/>
        </w:rPr>
        <w:t xml:space="preserve">ARTÍCULO 14°.- </w:t>
      </w:r>
      <w:r w:rsidDel="00000000" w:rsidR="00000000" w:rsidRPr="00000000">
        <w:rPr>
          <w:rFonts w:ascii="Encode Sans" w:cs="Encode Sans" w:eastAsia="Encode Sans" w:hAnsi="Encode Sans"/>
          <w:b w:val="1"/>
          <w:color w:val="212121"/>
          <w:rtl w:val="0"/>
        </w:rPr>
        <w:t xml:space="preserve">Criterios de evaluación</w:t>
      </w:r>
    </w:p>
    <w:p w:rsidR="00000000" w:rsidDel="00000000" w:rsidP="00000000" w:rsidRDefault="00000000" w:rsidRPr="00000000" w14:paraId="00000062">
      <w:pPr>
        <w:shd w:fill="ffffff" w:val="clear"/>
        <w:spacing w:after="240" w:before="240" w:lineRule="auto"/>
        <w:jc w:val="both"/>
        <w:rPr>
          <w:rFonts w:ascii="Encode Sans" w:cs="Encode Sans" w:eastAsia="Encode Sans" w:hAnsi="Encode Sans"/>
        </w:rPr>
      </w:pPr>
      <w:r w:rsidDel="00000000" w:rsidR="00000000" w:rsidRPr="00000000">
        <w:rPr>
          <w:rFonts w:ascii="Encode Sans" w:cs="Encode Sans" w:eastAsia="Encode Sans" w:hAnsi="Encode Sans"/>
          <w:color w:val="212121"/>
          <w:rtl w:val="0"/>
        </w:rPr>
        <w:t xml:space="preserve">Los criterios de asignación del cupo de vacantes se establecerán mediante la aplicación de los criterios y ponderaciones expresados en las siguientes tablas. </w:t>
      </w:r>
      <w:r w:rsidDel="00000000" w:rsidR="00000000" w:rsidRPr="00000000">
        <w:rPr>
          <w:rFonts w:ascii="Encode Sans" w:cs="Encode Sans" w:eastAsia="Encode Sans" w:hAnsi="Encode Sans"/>
          <w:rtl w:val="0"/>
        </w:rPr>
        <w:t xml:space="preserve">Cada Solicitante seleccionado contará con una vacante por curso.</w:t>
      </w:r>
      <w:r w:rsidDel="00000000" w:rsidR="00000000" w:rsidRPr="00000000">
        <w:rPr>
          <w:rtl w:val="0"/>
        </w:rPr>
      </w:r>
    </w:p>
    <w:p w:rsidR="00000000" w:rsidDel="00000000" w:rsidP="00000000" w:rsidRDefault="00000000" w:rsidRPr="00000000" w14:paraId="00000063">
      <w:pPr>
        <w:shd w:fill="ffffff" w:val="clear"/>
        <w:spacing w:after="240" w:before="240" w:lineRule="auto"/>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064">
      <w:pPr>
        <w:shd w:fill="ffffff" w:val="clear"/>
        <w:spacing w:after="240" w:before="240" w:lineRule="auto"/>
        <w:jc w:val="both"/>
        <w:rPr>
          <w:rFonts w:ascii="Encode Sans" w:cs="Encode Sans" w:eastAsia="Encode Sans" w:hAnsi="Encode Sans"/>
          <w:color w:val="212121"/>
        </w:rPr>
      </w:pPr>
      <w:r w:rsidDel="00000000" w:rsidR="00000000" w:rsidRPr="00000000">
        <w:rPr>
          <w:rtl w:val="0"/>
        </w:rPr>
      </w:r>
    </w:p>
    <w:p w:rsidR="00000000" w:rsidDel="00000000" w:rsidP="00000000" w:rsidRDefault="00000000" w:rsidRPr="00000000" w14:paraId="00000065">
      <w:pPr>
        <w:shd w:fill="ffffff" w:val="clear"/>
        <w:spacing w:after="240" w:before="240" w:lineRule="auto"/>
        <w:jc w:val="both"/>
        <w:rPr>
          <w:rFonts w:ascii="Encode Sans" w:cs="Encode Sans" w:eastAsia="Encode Sans" w:hAnsi="Encode Sans"/>
          <w:color w:val="212121"/>
        </w:rPr>
      </w:pPr>
      <w:r w:rsidDel="00000000" w:rsidR="00000000" w:rsidRPr="00000000">
        <w:rPr>
          <w:rtl w:val="0"/>
        </w:rPr>
      </w:r>
    </w:p>
    <w:p w:rsidR="00000000" w:rsidDel="00000000" w:rsidP="00000000" w:rsidRDefault="00000000" w:rsidRPr="00000000" w14:paraId="00000066">
      <w:pPr>
        <w:shd w:fill="ffffff" w:val="clear"/>
        <w:spacing w:after="240" w:before="240" w:lineRule="auto"/>
        <w:jc w:val="both"/>
        <w:rPr>
          <w:rFonts w:ascii="Encode Sans" w:cs="Encode Sans" w:eastAsia="Encode Sans" w:hAnsi="Encode Sans"/>
          <w:color w:val="212121"/>
        </w:rPr>
      </w:pPr>
      <w:r w:rsidDel="00000000" w:rsidR="00000000" w:rsidRPr="00000000">
        <w:rPr>
          <w:rtl w:val="0"/>
        </w:rPr>
      </w:r>
    </w:p>
    <w:p w:rsidR="00000000" w:rsidDel="00000000" w:rsidP="00000000" w:rsidRDefault="00000000" w:rsidRPr="00000000" w14:paraId="00000067">
      <w:pPr>
        <w:shd w:fill="ffffff" w:val="clear"/>
        <w:spacing w:after="240" w:before="240" w:lineRule="auto"/>
        <w:jc w:val="both"/>
        <w:rPr>
          <w:rFonts w:ascii="Encode Sans" w:cs="Encode Sans" w:eastAsia="Encode Sans" w:hAnsi="Encode Sans"/>
          <w:color w:val="212121"/>
        </w:rPr>
      </w:pPr>
      <w:r w:rsidDel="00000000" w:rsidR="00000000" w:rsidRPr="00000000">
        <w:rPr>
          <w:rtl w:val="0"/>
        </w:rPr>
      </w:r>
    </w:p>
    <w:tbl>
      <w:tblPr>
        <w:tblStyle w:val="Table1"/>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75"/>
        <w:gridCol w:w="1155"/>
        <w:tblGridChange w:id="0">
          <w:tblGrid>
            <w:gridCol w:w="7875"/>
            <w:gridCol w:w="1155"/>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Encode Sans" w:cs="Encode Sans" w:eastAsia="Encode Sans" w:hAnsi="Encode Sans"/>
                <w:b w:val="1"/>
                <w:color w:val="212121"/>
              </w:rPr>
            </w:pPr>
            <w:r w:rsidDel="00000000" w:rsidR="00000000" w:rsidRPr="00000000">
              <w:rPr>
                <w:rFonts w:ascii="Encode Sans" w:cs="Encode Sans" w:eastAsia="Encode Sans" w:hAnsi="Encode Sans"/>
                <w:b w:val="1"/>
                <w:color w:val="212121"/>
                <w:rtl w:val="0"/>
              </w:rPr>
              <w:t xml:space="preserve">CRITERIOS DE SELECCIÓN</w:t>
            </w:r>
            <w:r w:rsidDel="00000000" w:rsidR="00000000" w:rsidRPr="00000000">
              <w:rPr>
                <w:rFonts w:ascii="Encode Sans" w:cs="Encode Sans" w:eastAsia="Encode Sans" w:hAnsi="Encode Sans"/>
                <w:b w:val="1"/>
                <w:color w:val="212121"/>
                <w:rtl w:val="0"/>
              </w:rPr>
              <w:t xml:space="preserve"> Y PONDERADORES DE LAS POSTULACIONES</w:t>
            </w: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Encode Sans" w:cs="Encode Sans" w:eastAsia="Encode Sans" w:hAnsi="Encode Sans"/>
                <w:b w:val="1"/>
                <w:color w:val="212121"/>
              </w:rPr>
            </w:pPr>
            <w:r w:rsidDel="00000000" w:rsidR="00000000" w:rsidRPr="00000000">
              <w:rPr>
                <w:rFonts w:ascii="Encode Sans" w:cs="Encode Sans" w:eastAsia="Encode Sans" w:hAnsi="Encode Sans"/>
                <w:b w:val="1"/>
                <w:color w:val="212121"/>
                <w:rtl w:val="0"/>
              </w:rPr>
              <w:t xml:space="preserve">Propuesta de valor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Encode Sans" w:cs="Encode Sans" w:eastAsia="Encode Sans" w:hAnsi="Encode Sans"/>
                <w:b w:val="1"/>
                <w:color w:val="212121"/>
              </w:rPr>
            </w:pPr>
            <w:r w:rsidDel="00000000" w:rsidR="00000000" w:rsidRPr="00000000">
              <w:rPr>
                <w:rFonts w:ascii="Encode Sans" w:cs="Encode Sans" w:eastAsia="Encode Sans" w:hAnsi="Encode Sans"/>
                <w:b w:val="1"/>
                <w:color w:val="212121"/>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Encode Sans" w:cs="Encode Sans" w:eastAsia="Encode Sans" w:hAnsi="Encode Sans"/>
                <w:b w:val="1"/>
                <w:color w:val="212121"/>
              </w:rPr>
            </w:pPr>
            <w:r w:rsidDel="00000000" w:rsidR="00000000" w:rsidRPr="00000000">
              <w:rPr>
                <w:rFonts w:ascii="Encode Sans" w:cs="Encode Sans" w:eastAsia="Encode Sans" w:hAnsi="Encode Sans"/>
                <w:b w:val="1"/>
                <w:color w:val="212121"/>
                <w:rtl w:val="0"/>
              </w:rPr>
              <w:t xml:space="preserve">Impacto del Programa en la mejora del emprendimiento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Encode Sans" w:cs="Encode Sans" w:eastAsia="Encode Sans" w:hAnsi="Encode Sans"/>
                <w:b w:val="1"/>
                <w:color w:val="212121"/>
              </w:rPr>
            </w:pPr>
            <w:r w:rsidDel="00000000" w:rsidR="00000000" w:rsidRPr="00000000">
              <w:rPr>
                <w:rFonts w:ascii="Encode Sans" w:cs="Encode Sans" w:eastAsia="Encode Sans" w:hAnsi="Encode Sans"/>
                <w:b w:val="1"/>
                <w:color w:val="212121"/>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Encode Sans" w:cs="Encode Sans" w:eastAsia="Encode Sans" w:hAnsi="Encode Sans"/>
                <w:b w:val="1"/>
                <w:color w:val="212121"/>
              </w:rPr>
            </w:pPr>
            <w:r w:rsidDel="00000000" w:rsidR="00000000" w:rsidRPr="00000000">
              <w:rPr>
                <w:rFonts w:ascii="Encode Sans" w:cs="Encode Sans" w:eastAsia="Encode Sans" w:hAnsi="Encode Sans"/>
                <w:b w:val="1"/>
                <w:color w:val="212121"/>
                <w:rtl w:val="0"/>
              </w:rPr>
              <w:t xml:space="preserve">Escalabilidad del emprendimiento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Encode Sans" w:cs="Encode Sans" w:eastAsia="Encode Sans" w:hAnsi="Encode Sans"/>
                <w:b w:val="1"/>
                <w:color w:val="212121"/>
              </w:rPr>
            </w:pPr>
            <w:r w:rsidDel="00000000" w:rsidR="00000000" w:rsidRPr="00000000">
              <w:rPr>
                <w:rFonts w:ascii="Encode Sans" w:cs="Encode Sans" w:eastAsia="Encode Sans" w:hAnsi="Encode Sans"/>
                <w:b w:val="1"/>
                <w:color w:val="212121"/>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Encode Sans" w:cs="Encode Sans" w:eastAsia="Encode Sans" w:hAnsi="Encode Sans"/>
                <w:b w:val="1"/>
                <w:color w:val="212121"/>
              </w:rPr>
            </w:pPr>
            <w:r w:rsidDel="00000000" w:rsidR="00000000" w:rsidRPr="00000000">
              <w:rPr>
                <w:rFonts w:ascii="Encode Sans" w:cs="Encode Sans" w:eastAsia="Encode Sans" w:hAnsi="Encode Sans"/>
                <w:b w:val="1"/>
                <w:color w:val="212121"/>
                <w:rtl w:val="0"/>
              </w:rPr>
              <w:t xml:space="preserve">Localización del emprendimiento (para garantizar el impacto federal del Programa)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Encode Sans" w:cs="Encode Sans" w:eastAsia="Encode Sans" w:hAnsi="Encode Sans"/>
                <w:b w:val="1"/>
                <w:color w:val="212121"/>
              </w:rPr>
            </w:pPr>
            <w:r w:rsidDel="00000000" w:rsidR="00000000" w:rsidRPr="00000000">
              <w:rPr>
                <w:rFonts w:ascii="Encode Sans" w:cs="Encode Sans" w:eastAsia="Encode Sans" w:hAnsi="Encode Sans"/>
                <w:b w:val="1"/>
                <w:color w:val="212121"/>
                <w:rtl w:val="0"/>
              </w:rPr>
              <w:t xml:space="preserve">10</w:t>
            </w:r>
          </w:p>
        </w:tc>
      </w:tr>
      <w:tr>
        <w:trPr>
          <w:trHeight w:val="5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Encode Sans" w:cs="Encode Sans" w:eastAsia="Encode Sans" w:hAnsi="Encode Sans"/>
                <w:b w:val="1"/>
                <w:color w:val="212121"/>
              </w:rPr>
            </w:pPr>
            <w:r w:rsidDel="00000000" w:rsidR="00000000" w:rsidRPr="00000000">
              <w:rPr>
                <w:rFonts w:ascii="Encode Sans" w:cs="Encode Sans" w:eastAsia="Encode Sans" w:hAnsi="Encode Sans"/>
                <w:b w:val="1"/>
                <w:color w:val="212121"/>
                <w:rtl w:val="0"/>
              </w:rPr>
              <w:t xml:space="preserve">Perspectiva de género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Encode Sans" w:cs="Encode Sans" w:eastAsia="Encode Sans" w:hAnsi="Encode Sans"/>
                <w:b w:val="1"/>
                <w:color w:val="212121"/>
              </w:rPr>
            </w:pPr>
            <w:r w:rsidDel="00000000" w:rsidR="00000000" w:rsidRPr="00000000">
              <w:rPr>
                <w:rFonts w:ascii="Encode Sans" w:cs="Encode Sans" w:eastAsia="Encode Sans" w:hAnsi="Encode Sans"/>
                <w:b w:val="1"/>
                <w:color w:val="212121"/>
                <w:rtl w:val="0"/>
              </w:rPr>
              <w:t xml:space="preserve">10</w:t>
            </w:r>
          </w:p>
        </w:tc>
      </w:tr>
      <w:tr>
        <w:trPr>
          <w:trHeight w:val="5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Encode Sans" w:cs="Encode Sans" w:eastAsia="Encode Sans" w:hAnsi="Encode Sans"/>
                <w:b w:val="1"/>
                <w:color w:val="212121"/>
              </w:rPr>
            </w:pPr>
            <w:r w:rsidDel="00000000" w:rsidR="00000000" w:rsidRPr="00000000">
              <w:rPr>
                <w:rFonts w:ascii="Encode Sans" w:cs="Encode Sans" w:eastAsia="Encode Sans" w:hAnsi="Encode Sans"/>
                <w:b w:val="1"/>
                <w:color w:val="212121"/>
                <w:rtl w:val="0"/>
              </w:rPr>
              <w:t xml:space="preserve">Equipo emprendedor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Encode Sans" w:cs="Encode Sans" w:eastAsia="Encode Sans" w:hAnsi="Encode Sans"/>
                <w:b w:val="1"/>
                <w:color w:val="212121"/>
              </w:rPr>
            </w:pPr>
            <w:r w:rsidDel="00000000" w:rsidR="00000000" w:rsidRPr="00000000">
              <w:rPr>
                <w:rFonts w:ascii="Encode Sans" w:cs="Encode Sans" w:eastAsia="Encode Sans" w:hAnsi="Encode Sans"/>
                <w:b w:val="1"/>
                <w:color w:val="212121"/>
                <w:rtl w:val="0"/>
              </w:rPr>
              <w:t xml:space="preserve">20</w:t>
            </w:r>
          </w:p>
        </w:tc>
      </w:tr>
      <w:tr>
        <w:trPr>
          <w:trHeight w:val="5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Encode Sans" w:cs="Encode Sans" w:eastAsia="Encode Sans" w:hAnsi="Encode Sans"/>
                <w:b w:val="1"/>
                <w:color w:val="212121"/>
              </w:rPr>
            </w:pPr>
            <w:r w:rsidDel="00000000" w:rsidR="00000000" w:rsidRPr="00000000">
              <w:rPr>
                <w:rFonts w:ascii="Encode Sans" w:cs="Encode Sans" w:eastAsia="Encode Sans" w:hAnsi="Encode Sans"/>
                <w:b w:val="1"/>
                <w:color w:val="212121"/>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Encode Sans" w:cs="Encode Sans" w:eastAsia="Encode Sans" w:hAnsi="Encode Sans"/>
                <w:b w:val="1"/>
                <w:color w:val="212121"/>
              </w:rPr>
            </w:pPr>
            <w:r w:rsidDel="00000000" w:rsidR="00000000" w:rsidRPr="00000000">
              <w:rPr>
                <w:rFonts w:ascii="Encode Sans" w:cs="Encode Sans" w:eastAsia="Encode Sans" w:hAnsi="Encode Sans"/>
                <w:b w:val="1"/>
                <w:color w:val="212121"/>
                <w:rtl w:val="0"/>
              </w:rPr>
              <w:t xml:space="preserve">100</w:t>
            </w:r>
          </w:p>
        </w:tc>
      </w:tr>
    </w:tbl>
    <w:p w:rsidR="00000000" w:rsidDel="00000000" w:rsidP="00000000" w:rsidRDefault="00000000" w:rsidRPr="00000000" w14:paraId="00000078">
      <w:pPr>
        <w:shd w:fill="ffffff" w:val="clear"/>
        <w:spacing w:after="240" w:before="240" w:lineRule="auto"/>
        <w:jc w:val="both"/>
        <w:rPr>
          <w:rFonts w:ascii="Encode Sans" w:cs="Encode Sans" w:eastAsia="Encode Sans" w:hAnsi="Encode Sans"/>
          <w:b w:val="1"/>
          <w:color w:val="212121"/>
        </w:rPr>
      </w:pPr>
      <w:r w:rsidDel="00000000" w:rsidR="00000000" w:rsidRPr="00000000">
        <w:rPr>
          <w:rtl w:val="0"/>
        </w:rPr>
      </w:r>
    </w:p>
    <w:p w:rsidR="00000000" w:rsidDel="00000000" w:rsidP="00000000" w:rsidRDefault="00000000" w:rsidRPr="00000000" w14:paraId="00000079">
      <w:pPr>
        <w:spacing w:after="200" w:before="200" w:line="276" w:lineRule="auto"/>
        <w:jc w:val="both"/>
        <w:rPr>
          <w:rFonts w:ascii="Encode Sans" w:cs="Encode Sans" w:eastAsia="Encode Sans" w:hAnsi="Encode Sans"/>
        </w:rPr>
      </w:pPr>
      <w:r w:rsidDel="00000000" w:rsidR="00000000" w:rsidRPr="00000000">
        <w:rPr>
          <w:rFonts w:ascii="Encode Sans" w:cs="Encode Sans" w:eastAsia="Encode Sans" w:hAnsi="Encode Sans"/>
          <w:b w:val="1"/>
          <w:rtl w:val="0"/>
        </w:rPr>
        <w:t xml:space="preserve">ARTÍCULO 15°.- Evaluación y aprobación/</w:t>
      </w:r>
      <w:r w:rsidDel="00000000" w:rsidR="00000000" w:rsidRPr="00000000">
        <w:rPr>
          <w:rFonts w:ascii="Encode Sans" w:cs="Encode Sans" w:eastAsia="Encode Sans" w:hAnsi="Encode Sans"/>
          <w:b w:val="1"/>
          <w:rtl w:val="0"/>
        </w:rPr>
        <w:t xml:space="preserve">rechazo </w:t>
      </w:r>
      <w:r w:rsidDel="00000000" w:rsidR="00000000" w:rsidRPr="00000000">
        <w:rPr>
          <w:rFonts w:ascii="Encode Sans" w:cs="Encode Sans" w:eastAsia="Encode Sans" w:hAnsi="Encode Sans"/>
          <w:b w:val="1"/>
          <w:rtl w:val="0"/>
        </w:rPr>
        <w:t xml:space="preserve">de la Solicitudes</w:t>
      </w:r>
      <w:r w:rsidDel="00000000" w:rsidR="00000000" w:rsidRPr="00000000">
        <w:rPr>
          <w:rtl w:val="0"/>
        </w:rPr>
      </w:r>
    </w:p>
    <w:p w:rsidR="00000000" w:rsidDel="00000000" w:rsidP="00000000" w:rsidRDefault="00000000" w:rsidRPr="00000000" w14:paraId="0000007A">
      <w:pPr>
        <w:widowControl w:val="0"/>
        <w:spacing w:after="200" w:before="200" w:line="276" w:lineRule="auto"/>
        <w:ind w:left="0" w:right="-40.8661417322827" w:firstLine="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El proceso de evaluación de las solicitudes será realizado por la Unidad Ejecutora, quien podrá requerir la </w:t>
      </w:r>
      <w:r w:rsidDel="00000000" w:rsidR="00000000" w:rsidRPr="00000000">
        <w:rPr>
          <w:rFonts w:ascii="Encode Sans" w:cs="Encode Sans" w:eastAsia="Encode Sans" w:hAnsi="Encode Sans"/>
          <w:rtl w:val="0"/>
        </w:rPr>
        <w:t xml:space="preserve">intervención </w:t>
      </w:r>
      <w:r w:rsidDel="00000000" w:rsidR="00000000" w:rsidRPr="00000000">
        <w:rPr>
          <w:rFonts w:ascii="Encode Sans" w:cs="Encode Sans" w:eastAsia="Encode Sans" w:hAnsi="Encode Sans"/>
          <w:rtl w:val="0"/>
        </w:rPr>
        <w:t xml:space="preserve">del Consejo Asesor</w:t>
      </w:r>
      <w:r w:rsidDel="00000000" w:rsidR="00000000" w:rsidRPr="00000000">
        <w:rPr>
          <w:rFonts w:ascii="Encode Sans" w:cs="Encode Sans" w:eastAsia="Encode Sans" w:hAnsi="Encode Sans"/>
          <w:rtl w:val="0"/>
        </w:rPr>
        <w:t xml:space="preserve">,</w:t>
      </w:r>
      <w:r w:rsidDel="00000000" w:rsidR="00000000" w:rsidRPr="00000000">
        <w:rPr>
          <w:rFonts w:ascii="Encode Sans" w:cs="Encode Sans" w:eastAsia="Encode Sans" w:hAnsi="Encode Sans"/>
          <w:rtl w:val="0"/>
        </w:rPr>
        <w:t xml:space="preserve"> quien elevará un informe preliminar no vinculante con sus comentarios sobre la elegibilidad o no de cada postulación,</w:t>
      </w:r>
      <w:r w:rsidDel="00000000" w:rsidR="00000000" w:rsidRPr="00000000">
        <w:rPr>
          <w:rFonts w:ascii="Encode Sans" w:cs="Encode Sans" w:eastAsia="Encode Sans" w:hAnsi="Encode Sans"/>
          <w:rtl w:val="0"/>
        </w:rPr>
        <w:t xml:space="preserve"> siendo la Subsecretaría de Emprendedores </w:t>
      </w:r>
      <w:r w:rsidDel="00000000" w:rsidR="00000000" w:rsidRPr="00000000">
        <w:rPr>
          <w:rFonts w:ascii="Encode Sans" w:cs="Encode Sans" w:eastAsia="Encode Sans" w:hAnsi="Encode Sans"/>
          <w:rtl w:val="0"/>
        </w:rPr>
        <w:t xml:space="preserve">quien </w:t>
      </w:r>
      <w:r w:rsidDel="00000000" w:rsidR="00000000" w:rsidRPr="00000000">
        <w:rPr>
          <w:rFonts w:ascii="Encode Sans" w:cs="Encode Sans" w:eastAsia="Encode Sans" w:hAnsi="Encode Sans"/>
          <w:rtl w:val="0"/>
        </w:rPr>
        <w:t xml:space="preserve">publicará en la página web </w:t>
      </w:r>
      <w:hyperlink r:id="rId11">
        <w:r w:rsidDel="00000000" w:rsidR="00000000" w:rsidRPr="00000000">
          <w:rPr>
            <w:rFonts w:ascii="Encode Sans" w:cs="Encode Sans" w:eastAsia="Encode Sans" w:hAnsi="Encode Sans"/>
            <w:color w:val="1155cc"/>
            <w:u w:val="single"/>
            <w:rtl w:val="0"/>
          </w:rPr>
          <w:t xml:space="preserve">www.argentina.gob.ar/produccion/acceder-al-programa-alimentos-con-valor</w:t>
        </w:r>
      </w:hyperlink>
      <w:r w:rsidDel="00000000" w:rsidR="00000000" w:rsidRPr="00000000">
        <w:rPr>
          <w:rFonts w:ascii="Encode Sans" w:cs="Encode Sans" w:eastAsia="Encode Sans" w:hAnsi="Encode Sans"/>
          <w:rtl w:val="0"/>
        </w:rPr>
        <w:t xml:space="preserve"> los/las Solicitantes seleccionados</w:t>
      </w:r>
      <w:r w:rsidDel="00000000" w:rsidR="00000000" w:rsidRPr="00000000">
        <w:rPr>
          <w:rFonts w:ascii="Encode Sans" w:cs="Encode Sans" w:eastAsia="Encode Sans" w:hAnsi="Encode Sans"/>
          <w:rtl w:val="0"/>
        </w:rPr>
        <w:t xml:space="preserve">. </w:t>
      </w:r>
      <w:r w:rsidDel="00000000" w:rsidR="00000000" w:rsidRPr="00000000">
        <w:rPr>
          <w:rtl w:val="0"/>
        </w:rPr>
      </w:r>
    </w:p>
    <w:p w:rsidR="00000000" w:rsidDel="00000000" w:rsidP="00000000" w:rsidRDefault="00000000" w:rsidRPr="00000000" w14:paraId="0000007B">
      <w:pPr>
        <w:widowControl w:val="0"/>
        <w:numPr>
          <w:ilvl w:val="2"/>
          <w:numId w:val="7"/>
        </w:numPr>
        <w:tabs>
          <w:tab w:val="left" w:pos="1285"/>
          <w:tab w:val="left" w:pos="1286"/>
        </w:tabs>
        <w:spacing w:after="200" w:before="200" w:line="276" w:lineRule="auto"/>
        <w:ind w:left="1285" w:right="-40.8661417322827" w:hanging="438"/>
        <w:rPr>
          <w:rFonts w:ascii="Encode Sans" w:cs="Encode Sans" w:eastAsia="Encode Sans" w:hAnsi="Encode Sans"/>
        </w:rPr>
      </w:pPr>
      <w:r w:rsidDel="00000000" w:rsidR="00000000" w:rsidRPr="00000000">
        <w:rPr>
          <w:rFonts w:ascii="Encode Sans" w:cs="Encode Sans" w:eastAsia="Encode Sans" w:hAnsi="Encode Sans"/>
          <w:rtl w:val="0"/>
        </w:rPr>
        <w:t xml:space="preserve">Presentación. Subsanación</w:t>
      </w:r>
    </w:p>
    <w:p w:rsidR="00000000" w:rsidDel="00000000" w:rsidP="00000000" w:rsidRDefault="00000000" w:rsidRPr="00000000" w14:paraId="0000007C">
      <w:pPr>
        <w:spacing w:after="200" w:before="20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El/la Solicitante deberá presentar </w:t>
      </w:r>
      <w:r w:rsidDel="00000000" w:rsidR="00000000" w:rsidRPr="00000000">
        <w:rPr>
          <w:rFonts w:ascii="Encode Sans" w:cs="Encode Sans" w:eastAsia="Encode Sans" w:hAnsi="Encode Sans"/>
          <w:rtl w:val="0"/>
        </w:rPr>
        <w:t xml:space="preserve">la documentación detallada en el</w:t>
      </w:r>
      <w:r w:rsidDel="00000000" w:rsidR="00000000" w:rsidRPr="00000000">
        <w:rPr>
          <w:rFonts w:ascii="Encode Sans" w:cs="Encode Sans" w:eastAsia="Encode Sans" w:hAnsi="Encode Sans"/>
          <w:rtl w:val="0"/>
        </w:rPr>
        <w:t xml:space="preserve"> </w:t>
      </w:r>
      <w:r w:rsidDel="00000000" w:rsidR="00000000" w:rsidRPr="00000000">
        <w:rPr>
          <w:rFonts w:ascii="Encode Sans" w:cs="Encode Sans" w:eastAsia="Encode Sans" w:hAnsi="Encode Sans"/>
          <w:rtl w:val="0"/>
        </w:rPr>
        <w:t xml:space="preserve">artículo </w:t>
      </w:r>
      <w:r w:rsidDel="00000000" w:rsidR="00000000" w:rsidRPr="00000000">
        <w:rPr>
          <w:rFonts w:ascii="Encode Sans" w:cs="Encode Sans" w:eastAsia="Encode Sans" w:hAnsi="Encode Sans"/>
          <w:rtl w:val="0"/>
        </w:rPr>
        <w:t xml:space="preserve">12</w:t>
      </w:r>
      <w:r w:rsidDel="00000000" w:rsidR="00000000" w:rsidRPr="00000000">
        <w:rPr>
          <w:rFonts w:ascii="Encode Sans" w:cs="Encode Sans" w:eastAsia="Encode Sans" w:hAnsi="Encode Sans"/>
          <w:rtl w:val="0"/>
        </w:rPr>
        <w:t xml:space="preserve"> </w:t>
      </w:r>
      <w:r w:rsidDel="00000000" w:rsidR="00000000" w:rsidRPr="00000000">
        <w:rPr>
          <w:rFonts w:ascii="Encode Sans" w:cs="Encode Sans" w:eastAsia="Encode Sans" w:hAnsi="Encode Sans"/>
          <w:rtl w:val="0"/>
        </w:rPr>
        <w:t xml:space="preserve">de las presentes Bases y Condiciones. </w:t>
      </w:r>
      <w:r w:rsidDel="00000000" w:rsidR="00000000" w:rsidRPr="00000000">
        <w:rPr>
          <w:rFonts w:ascii="Encode Sans" w:cs="Encode Sans" w:eastAsia="Encode Sans" w:hAnsi="Encode Sans"/>
          <w:rtl w:val="0"/>
        </w:rPr>
        <w:t xml:space="preserve">La </w:t>
      </w:r>
      <w:r w:rsidDel="00000000" w:rsidR="00000000" w:rsidRPr="00000000">
        <w:rPr>
          <w:rFonts w:ascii="Encode Sans" w:cs="Encode Sans" w:eastAsia="Encode Sans" w:hAnsi="Encode Sans"/>
          <w:rtl w:val="0"/>
        </w:rPr>
        <w:t xml:space="preserve">Unidad Ejecutora </w:t>
      </w:r>
      <w:r w:rsidDel="00000000" w:rsidR="00000000" w:rsidRPr="00000000">
        <w:rPr>
          <w:rFonts w:ascii="Encode Sans" w:cs="Encode Sans" w:eastAsia="Encode Sans" w:hAnsi="Encode Sans"/>
          <w:rtl w:val="0"/>
        </w:rPr>
        <w:t xml:space="preserve">podrá solicitar a cada Solicitante la subsanación de la presentación mencionada en caso de advertir la falta de documentación </w:t>
      </w:r>
      <w:r w:rsidDel="00000000" w:rsidR="00000000" w:rsidRPr="00000000">
        <w:rPr>
          <w:rFonts w:ascii="Encode Sans" w:cs="Encode Sans" w:eastAsia="Encode Sans" w:hAnsi="Encode Sans"/>
          <w:rtl w:val="0"/>
        </w:rPr>
        <w:t xml:space="preserve">o la ocurrencia de algún error.</w:t>
      </w:r>
      <w:r w:rsidDel="00000000" w:rsidR="00000000" w:rsidRPr="00000000">
        <w:rPr>
          <w:rFonts w:ascii="Encode Sans" w:cs="Encode Sans" w:eastAsia="Encode Sans" w:hAnsi="Encode Sans"/>
          <w:rtl w:val="0"/>
        </w:rPr>
        <w:t xml:space="preserve"> El plazo para la subsanación señalada no podrá superar los DIEZ (10) días.</w:t>
      </w:r>
    </w:p>
    <w:p w:rsidR="00000000" w:rsidDel="00000000" w:rsidP="00000000" w:rsidRDefault="00000000" w:rsidRPr="00000000" w14:paraId="0000007D">
      <w:pPr>
        <w:widowControl w:val="0"/>
        <w:numPr>
          <w:ilvl w:val="2"/>
          <w:numId w:val="7"/>
        </w:numPr>
        <w:tabs>
          <w:tab w:val="left" w:pos="1274"/>
        </w:tabs>
        <w:spacing w:after="200" w:before="200" w:line="276" w:lineRule="auto"/>
        <w:ind w:left="1273" w:right="-40.8661417322827" w:hanging="426.0000000000001"/>
        <w:rPr>
          <w:rFonts w:ascii="Encode Sans" w:cs="Encode Sans" w:eastAsia="Encode Sans" w:hAnsi="Encode Sans"/>
        </w:rPr>
      </w:pPr>
      <w:r w:rsidDel="00000000" w:rsidR="00000000" w:rsidRPr="00000000">
        <w:rPr>
          <w:rFonts w:ascii="Encode Sans" w:cs="Encode Sans" w:eastAsia="Encode Sans" w:hAnsi="Encode Sans"/>
          <w:rtl w:val="0"/>
        </w:rPr>
        <w:t xml:space="preserve">Admisibilidad de las Solicitudes</w:t>
      </w:r>
    </w:p>
    <w:p w:rsidR="00000000" w:rsidDel="00000000" w:rsidP="00000000" w:rsidRDefault="00000000" w:rsidRPr="00000000" w14:paraId="0000007E">
      <w:pPr>
        <w:widowControl w:val="0"/>
        <w:spacing w:after="200" w:before="200" w:line="276" w:lineRule="auto"/>
        <w:ind w:left="0" w:right="-40.8661417322827" w:firstLine="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La Unidad Ejecutora realizará el examen formal de la documentación presentada por cada Solicitante y verificará que se hubiera cumplido con lo exigido en las presentes Bases y Condiciones.</w:t>
      </w:r>
    </w:p>
    <w:p w:rsidR="00000000" w:rsidDel="00000000" w:rsidP="00000000" w:rsidRDefault="00000000" w:rsidRPr="00000000" w14:paraId="0000007F">
      <w:pPr>
        <w:widowControl w:val="0"/>
        <w:spacing w:after="200" w:before="200" w:line="276" w:lineRule="auto"/>
        <w:ind w:left="0" w:right="-40.8661417322827" w:firstLine="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En cualquier momento de la evaluación, la Unidad Ejecutora podrá solicitar la presentación de la información adicional que estime pertinente. El plazo para la respuesta por parte de la Interesada no podrá superar los CINCO (5) días.</w:t>
      </w:r>
    </w:p>
    <w:p w:rsidR="00000000" w:rsidDel="00000000" w:rsidP="00000000" w:rsidRDefault="00000000" w:rsidRPr="00000000" w14:paraId="00000080">
      <w:pPr>
        <w:widowControl w:val="0"/>
        <w:spacing w:after="200" w:before="200" w:line="276" w:lineRule="auto"/>
        <w:ind w:left="0" w:right="-40.8661417322827" w:firstLine="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Las solicitudes que no hubieran dado cumplimiento con los requisitos previstos en estas Bases y Condiciones serán desestimadas. La desestimación será notificada mediante la remisión de una </w:t>
      </w:r>
      <w:r w:rsidDel="00000000" w:rsidR="00000000" w:rsidRPr="00000000">
        <w:rPr>
          <w:rFonts w:ascii="Encode Sans" w:cs="Encode Sans" w:eastAsia="Encode Sans" w:hAnsi="Encode Sans"/>
          <w:rtl w:val="0"/>
        </w:rPr>
        <w:t xml:space="preserve">comunicación</w:t>
      </w:r>
      <w:r w:rsidDel="00000000" w:rsidR="00000000" w:rsidRPr="00000000">
        <w:rPr>
          <w:rFonts w:ascii="Encode Sans" w:cs="Encode Sans" w:eastAsia="Encode Sans" w:hAnsi="Encode Sans"/>
          <w:rtl w:val="0"/>
        </w:rPr>
        <w:t xml:space="preserve"> emitida por la Unidad Ejecutora, a través del correo electrónico denunciado  en el formulario de inscripción. </w:t>
      </w:r>
    </w:p>
    <w:p w:rsidR="00000000" w:rsidDel="00000000" w:rsidP="00000000" w:rsidRDefault="00000000" w:rsidRPr="00000000" w14:paraId="00000081">
      <w:pPr>
        <w:widowControl w:val="0"/>
        <w:numPr>
          <w:ilvl w:val="2"/>
          <w:numId w:val="7"/>
        </w:numPr>
        <w:tabs>
          <w:tab w:val="left" w:pos="1274"/>
        </w:tabs>
        <w:spacing w:after="200" w:before="200" w:line="276" w:lineRule="auto"/>
        <w:ind w:left="1273" w:right="-40.8661417322827" w:hanging="426.0000000000001"/>
        <w:rPr>
          <w:rFonts w:ascii="Encode Sans" w:cs="Encode Sans" w:eastAsia="Encode Sans" w:hAnsi="Encode Sans"/>
        </w:rPr>
      </w:pPr>
      <w:r w:rsidDel="00000000" w:rsidR="00000000" w:rsidRPr="00000000">
        <w:rPr>
          <w:rFonts w:ascii="Encode Sans" w:cs="Encode Sans" w:eastAsia="Encode Sans" w:hAnsi="Encode Sans"/>
          <w:rtl w:val="0"/>
        </w:rPr>
        <w:t xml:space="preserve">Evaluación de las solicitudes de inscripción</w:t>
      </w:r>
    </w:p>
    <w:p w:rsidR="00000000" w:rsidDel="00000000" w:rsidP="00000000" w:rsidRDefault="00000000" w:rsidRPr="00000000" w14:paraId="00000082">
      <w:pPr>
        <w:spacing w:after="200" w:before="20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La Unidad Ejecutora, podrá requerir la intervención  del Consejo Asesor, </w:t>
      </w:r>
      <w:r w:rsidDel="00000000" w:rsidR="00000000" w:rsidRPr="00000000">
        <w:rPr>
          <w:rFonts w:ascii="Encode Sans" w:cs="Encode Sans" w:eastAsia="Encode Sans" w:hAnsi="Encode Sans"/>
          <w:rtl w:val="0"/>
        </w:rPr>
        <w:t xml:space="preserve">a fin de  evaluar las solicitudes admitidas teniendo en cuenta los</w:t>
      </w:r>
      <w:r w:rsidDel="00000000" w:rsidR="00000000" w:rsidRPr="00000000">
        <w:rPr>
          <w:rFonts w:ascii="Encode Sans" w:cs="Encode Sans" w:eastAsia="Encode Sans" w:hAnsi="Encode Sans"/>
          <w:rtl w:val="0"/>
        </w:rPr>
        <w:t xml:space="preserve"> criterios definidos en el Artículo </w:t>
      </w:r>
      <w:r w:rsidDel="00000000" w:rsidR="00000000" w:rsidRPr="00000000">
        <w:rPr>
          <w:rFonts w:ascii="Encode Sans" w:cs="Encode Sans" w:eastAsia="Encode Sans" w:hAnsi="Encode Sans"/>
          <w:rtl w:val="0"/>
        </w:rPr>
        <w:t xml:space="preserve">14</w:t>
      </w:r>
      <w:r w:rsidDel="00000000" w:rsidR="00000000" w:rsidRPr="00000000">
        <w:rPr>
          <w:rFonts w:ascii="Encode Sans" w:cs="Encode Sans" w:eastAsia="Encode Sans" w:hAnsi="Encode Sans"/>
          <w:rtl w:val="0"/>
        </w:rPr>
        <w:t xml:space="preserve"> </w:t>
      </w:r>
      <w:r w:rsidDel="00000000" w:rsidR="00000000" w:rsidRPr="00000000">
        <w:rPr>
          <w:rFonts w:ascii="Encode Sans" w:cs="Encode Sans" w:eastAsia="Encode Sans" w:hAnsi="Encode Sans"/>
          <w:rtl w:val="0"/>
        </w:rPr>
        <w:t xml:space="preserve">de las presentes Bases y Condiciones para encuadrar la categoría de los/as Solicitantes participantes del Programa.</w:t>
      </w:r>
    </w:p>
    <w:p w:rsidR="00000000" w:rsidDel="00000000" w:rsidP="00000000" w:rsidRDefault="00000000" w:rsidRPr="00000000" w14:paraId="00000083">
      <w:pPr>
        <w:widowControl w:val="0"/>
        <w:spacing w:after="200" w:before="200" w:line="276"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En cualquier momento del proceso de evaluación, l</w:t>
      </w:r>
      <w:r w:rsidDel="00000000" w:rsidR="00000000" w:rsidRPr="00000000">
        <w:rPr>
          <w:rFonts w:ascii="Encode Sans" w:cs="Encode Sans" w:eastAsia="Encode Sans" w:hAnsi="Encode Sans"/>
          <w:rtl w:val="0"/>
        </w:rPr>
        <w:t xml:space="preserve">a Unidad Ejecutora podrá convocar a los/as </w:t>
      </w:r>
      <w:r w:rsidDel="00000000" w:rsidR="00000000" w:rsidRPr="00000000">
        <w:rPr>
          <w:rFonts w:ascii="Encode Sans" w:cs="Encode Sans" w:eastAsia="Encode Sans" w:hAnsi="Encode Sans"/>
          <w:rtl w:val="0"/>
        </w:rPr>
        <w:t xml:space="preserve">Solicitantes asistidos para conocer y evaluar sus proyectos de manera directa.</w:t>
      </w:r>
    </w:p>
    <w:p w:rsidR="00000000" w:rsidDel="00000000" w:rsidP="00000000" w:rsidRDefault="00000000" w:rsidRPr="00000000" w14:paraId="00000084">
      <w:pPr>
        <w:widowControl w:val="0"/>
        <w:numPr>
          <w:ilvl w:val="2"/>
          <w:numId w:val="7"/>
        </w:numPr>
        <w:tabs>
          <w:tab w:val="left" w:pos="1274"/>
        </w:tabs>
        <w:spacing w:after="200" w:before="200" w:line="276" w:lineRule="auto"/>
        <w:ind w:left="1131" w:right="-40.8661417322827" w:hanging="425"/>
        <w:rPr>
          <w:rFonts w:ascii="Encode Sans" w:cs="Encode Sans" w:eastAsia="Encode Sans" w:hAnsi="Encode Sans"/>
        </w:rPr>
      </w:pPr>
      <w:r w:rsidDel="00000000" w:rsidR="00000000" w:rsidRPr="00000000">
        <w:rPr>
          <w:rFonts w:ascii="Encode Sans" w:cs="Encode Sans" w:eastAsia="Encode Sans" w:hAnsi="Encode Sans"/>
          <w:rtl w:val="0"/>
        </w:rPr>
        <w:t xml:space="preserve"> </w:t>
      </w:r>
      <w:r w:rsidDel="00000000" w:rsidR="00000000" w:rsidRPr="00000000">
        <w:rPr>
          <w:rFonts w:ascii="Encode Sans" w:cs="Encode Sans" w:eastAsia="Encode Sans" w:hAnsi="Encode Sans"/>
          <w:rtl w:val="0"/>
        </w:rPr>
        <w:t xml:space="preserve">N</w:t>
      </w:r>
      <w:r w:rsidDel="00000000" w:rsidR="00000000" w:rsidRPr="00000000">
        <w:rPr>
          <w:rFonts w:ascii="Encode Sans" w:cs="Encode Sans" w:eastAsia="Encode Sans" w:hAnsi="Encode Sans"/>
          <w:rtl w:val="0"/>
        </w:rPr>
        <w:t xml:space="preserve">otificación d</w:t>
      </w:r>
      <w:r w:rsidDel="00000000" w:rsidR="00000000" w:rsidRPr="00000000">
        <w:rPr>
          <w:rFonts w:ascii="Encode Sans" w:cs="Encode Sans" w:eastAsia="Encode Sans" w:hAnsi="Encode Sans"/>
          <w:rtl w:val="0"/>
        </w:rPr>
        <w:t xml:space="preserve">e la aprobación o rechazo del beneficio</w:t>
      </w:r>
    </w:p>
    <w:p w:rsidR="00000000" w:rsidDel="00000000" w:rsidP="00000000" w:rsidRDefault="00000000" w:rsidRPr="00000000" w14:paraId="00000085">
      <w:pPr>
        <w:widowControl w:val="0"/>
        <w:spacing w:after="200" w:before="200" w:line="276"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Una vez aprobada o rechazada la Solicitud por parte de la Subsecretaría, la Unidad Ejecutora notificará  al Solicitante a través del correo electrónico denunciado  en el formulario de inscripción. </w:t>
      </w:r>
    </w:p>
    <w:p w:rsidR="00000000" w:rsidDel="00000000" w:rsidP="00000000" w:rsidRDefault="00000000" w:rsidRPr="00000000" w14:paraId="00000086">
      <w:pPr>
        <w:spacing w:after="200" w:before="200" w:line="276" w:lineRule="auto"/>
        <w:jc w:val="both"/>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ARTÍCULO 16°.- </w:t>
      </w:r>
      <w:r w:rsidDel="00000000" w:rsidR="00000000" w:rsidRPr="00000000">
        <w:rPr>
          <w:rFonts w:ascii="Encode Sans" w:cs="Encode Sans" w:eastAsia="Encode Sans" w:hAnsi="Encode Sans"/>
          <w:b w:val="1"/>
          <w:rtl w:val="0"/>
        </w:rPr>
        <w:t xml:space="preserve">Obligaciones de los</w:t>
      </w:r>
      <w:r w:rsidDel="00000000" w:rsidR="00000000" w:rsidRPr="00000000">
        <w:rPr>
          <w:rFonts w:ascii="Encode Sans" w:cs="Encode Sans" w:eastAsia="Encode Sans" w:hAnsi="Encode Sans"/>
          <w:b w:val="1"/>
          <w:rtl w:val="0"/>
        </w:rPr>
        <w:t xml:space="preserve"> y </w:t>
      </w:r>
      <w:r w:rsidDel="00000000" w:rsidR="00000000" w:rsidRPr="00000000">
        <w:rPr>
          <w:rFonts w:ascii="Encode Sans" w:cs="Encode Sans" w:eastAsia="Encode Sans" w:hAnsi="Encode Sans"/>
          <w:b w:val="1"/>
          <w:rtl w:val="0"/>
        </w:rPr>
        <w:t xml:space="preserve">las</w:t>
      </w:r>
      <w:r w:rsidDel="00000000" w:rsidR="00000000" w:rsidRPr="00000000">
        <w:rPr>
          <w:rFonts w:ascii="Encode Sans" w:cs="Encode Sans" w:eastAsia="Encode Sans" w:hAnsi="Encode Sans"/>
          <w:b w:val="1"/>
          <w:rtl w:val="0"/>
        </w:rPr>
        <w:t xml:space="preserve"> Solicitantes</w:t>
      </w:r>
      <w:r w:rsidDel="00000000" w:rsidR="00000000" w:rsidRPr="00000000">
        <w:rPr>
          <w:rtl w:val="0"/>
        </w:rPr>
      </w:r>
    </w:p>
    <w:p w:rsidR="00000000" w:rsidDel="00000000" w:rsidP="00000000" w:rsidRDefault="00000000" w:rsidRPr="00000000" w14:paraId="00000087">
      <w:pPr>
        <w:spacing w:after="200" w:before="20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Sin perjuicio de las demás obligaciones que surjan de estas Bases y Condiciones, los/as Solicitantes de la Convocatoria deberán:</w:t>
      </w:r>
    </w:p>
    <w:p w:rsidR="00000000" w:rsidDel="00000000" w:rsidP="00000000" w:rsidRDefault="00000000" w:rsidRPr="00000000" w14:paraId="00000088">
      <w:pPr>
        <w:numPr>
          <w:ilvl w:val="0"/>
          <w:numId w:val="4"/>
        </w:numPr>
        <w:spacing w:after="200" w:before="200" w:line="276" w:lineRule="auto"/>
        <w:ind w:left="720"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Presentar toda la documentación requerida en estas Bases y Condiciones, así como toda aquella que en cualquier momento sea solicitada por la Unidad Ejecutora, la Subsecretaría y/o la Autoridad de Aplicación</w:t>
      </w:r>
      <w:r w:rsidDel="00000000" w:rsidR="00000000" w:rsidRPr="00000000">
        <w:rPr>
          <w:rFonts w:ascii="Encode Sans" w:cs="Encode Sans" w:eastAsia="Encode Sans" w:hAnsi="Encode Sans"/>
          <w:rtl w:val="0"/>
        </w:rPr>
        <w:t xml:space="preserve">;</w:t>
      </w:r>
      <w:r w:rsidDel="00000000" w:rsidR="00000000" w:rsidRPr="00000000">
        <w:rPr>
          <w:rtl w:val="0"/>
        </w:rPr>
      </w:r>
    </w:p>
    <w:p w:rsidR="00000000" w:rsidDel="00000000" w:rsidP="00000000" w:rsidRDefault="00000000" w:rsidRPr="00000000" w14:paraId="00000089">
      <w:pPr>
        <w:numPr>
          <w:ilvl w:val="0"/>
          <w:numId w:val="4"/>
        </w:numPr>
        <w:spacing w:after="200" w:before="200" w:line="276" w:lineRule="auto"/>
        <w:ind w:left="720"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Cumplir con los plazos previstos en las Bases y Condiciones;</w:t>
      </w:r>
      <w:r w:rsidDel="00000000" w:rsidR="00000000" w:rsidRPr="00000000">
        <w:rPr>
          <w:rtl w:val="0"/>
        </w:rPr>
      </w:r>
    </w:p>
    <w:p w:rsidR="00000000" w:rsidDel="00000000" w:rsidP="00000000" w:rsidRDefault="00000000" w:rsidRPr="00000000" w14:paraId="0000008A">
      <w:pPr>
        <w:numPr>
          <w:ilvl w:val="0"/>
          <w:numId w:val="4"/>
        </w:numPr>
        <w:spacing w:after="200" w:before="200" w:line="276" w:lineRule="auto"/>
        <w:ind w:left="720"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Comunicar a la Unidad Ejecutora, toda circunstancia que pudiera afectar el desarrollo del emprendimiento, alterar el cumplimiento de los compromisos asumidos o cualquier otro cambio que, de acuerdo al principio de buena fe, deba ponerse en conocimiento.</w:t>
      </w:r>
    </w:p>
    <w:p w:rsidR="00000000" w:rsidDel="00000000" w:rsidP="00000000" w:rsidRDefault="00000000" w:rsidRPr="00000000" w14:paraId="0000008B">
      <w:pPr>
        <w:spacing w:after="200" w:before="200" w:line="276" w:lineRule="auto"/>
        <w:jc w:val="both"/>
        <w:rPr>
          <w:rFonts w:ascii="Encode Sans" w:cs="Encode Sans" w:eastAsia="Encode Sans" w:hAnsi="Encode Sans"/>
          <w:b w:val="1"/>
        </w:rPr>
      </w:pPr>
      <w:r w:rsidDel="00000000" w:rsidR="00000000" w:rsidRPr="00000000">
        <w:rPr>
          <w:rFonts w:ascii="Encode Sans" w:cs="Encode Sans" w:eastAsia="Encode Sans" w:hAnsi="Encode Sans"/>
          <w:rtl w:val="0"/>
        </w:rPr>
        <w:br w:type="textWrapping"/>
      </w:r>
      <w:r w:rsidDel="00000000" w:rsidR="00000000" w:rsidRPr="00000000">
        <w:rPr>
          <w:rFonts w:ascii="Encode Sans" w:cs="Encode Sans" w:eastAsia="Encode Sans" w:hAnsi="Encode Sans"/>
          <w:b w:val="1"/>
          <w:rtl w:val="0"/>
        </w:rPr>
        <w:t xml:space="preserve">ARTÍCULO 17°.- Deserción</w:t>
      </w:r>
    </w:p>
    <w:p w:rsidR="00000000" w:rsidDel="00000000" w:rsidP="00000000" w:rsidRDefault="00000000" w:rsidRPr="00000000" w14:paraId="0000008C">
      <w:pPr>
        <w:spacing w:after="200" w:before="20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En caso de que el/a Solicitante </w:t>
      </w:r>
      <w:r w:rsidDel="00000000" w:rsidR="00000000" w:rsidRPr="00000000">
        <w:rPr>
          <w:rFonts w:ascii="Encode Sans" w:cs="Encode Sans" w:eastAsia="Encode Sans" w:hAnsi="Encode Sans"/>
          <w:rtl w:val="0"/>
        </w:rPr>
        <w:t xml:space="preserve">desista de su participación en el Programa en cualquiera de las etapas previstas, </w:t>
      </w:r>
      <w:r w:rsidDel="00000000" w:rsidR="00000000" w:rsidRPr="00000000">
        <w:rPr>
          <w:rFonts w:ascii="Encode Sans" w:cs="Encode Sans" w:eastAsia="Encode Sans" w:hAnsi="Encode Sans"/>
          <w:rtl w:val="0"/>
        </w:rPr>
        <w:t xml:space="preserve">no conseguirá el puntaje necesario para acceder a la siguiente etapa del Programa,  perderá su priorización en caso de que quiera retomar la capacitación pudiendo ser reemplazado por futuros postulantes. </w:t>
      </w:r>
    </w:p>
    <w:p w:rsidR="00000000" w:rsidDel="00000000" w:rsidP="00000000" w:rsidRDefault="00000000" w:rsidRPr="00000000" w14:paraId="0000008D">
      <w:pPr>
        <w:spacing w:after="200" w:before="200" w:line="276" w:lineRule="auto"/>
        <w:jc w:val="both"/>
        <w:rPr>
          <w:rFonts w:ascii="Encode Sans" w:cs="Encode Sans" w:eastAsia="Encode Sans" w:hAnsi="Encode Sans"/>
          <w:b w:val="1"/>
        </w:rPr>
      </w:pPr>
      <w:r w:rsidDel="00000000" w:rsidR="00000000" w:rsidRPr="00000000">
        <w:rPr>
          <w:rFonts w:ascii="Encode Sans" w:cs="Encode Sans" w:eastAsia="Encode Sans" w:hAnsi="Encode Sans"/>
          <w:rtl w:val="0"/>
        </w:rPr>
        <w:br w:type="textWrapping"/>
      </w:r>
      <w:r w:rsidDel="00000000" w:rsidR="00000000" w:rsidRPr="00000000">
        <w:rPr>
          <w:rFonts w:ascii="Encode Sans" w:cs="Encode Sans" w:eastAsia="Encode Sans" w:hAnsi="Encode Sans"/>
          <w:b w:val="1"/>
          <w:rtl w:val="0"/>
        </w:rPr>
        <w:t xml:space="preserve">ARTÍCULO 18°.- Confidencialidad</w:t>
      </w:r>
    </w:p>
    <w:p w:rsidR="00000000" w:rsidDel="00000000" w:rsidP="00000000" w:rsidRDefault="00000000" w:rsidRPr="00000000" w14:paraId="0000008E">
      <w:pPr>
        <w:spacing w:after="200" w:before="200" w:line="276" w:lineRule="auto"/>
        <w:jc w:val="both"/>
        <w:rPr>
          <w:rFonts w:ascii="Encode Sans" w:cs="Encode Sans" w:eastAsia="Encode Sans" w:hAnsi="Encode Sans"/>
          <w:b w:val="1"/>
        </w:rPr>
      </w:pPr>
      <w:r w:rsidDel="00000000" w:rsidR="00000000" w:rsidRPr="00000000">
        <w:rPr>
          <w:rFonts w:ascii="Encode Sans" w:cs="Encode Sans" w:eastAsia="Encode Sans" w:hAnsi="Encode Sans"/>
          <w:rtl w:val="0"/>
        </w:rPr>
        <w:t xml:space="preserve">La información y/o documentación suministrada en el marco de la presente Convocatoria será tratada con la debida confidencialidad, no pudiendo ser utilizada para ningún otro propósito que no constituya alguna de las acciones previstas bajo la misma o el cumplimiento de cualquier normativa aplicable. Toda la información, documentación y datos inherentes a las tareas de evaluación, verificación y control objeto de la presente Convocatoria tendrá carácter confidencial y sólo podrá divulgarse en caso que así fuera exigido con fundamento en la normativa aplicable y por autoridad competente. </w:t>
        <w:br w:type="textWrapping"/>
        <w:br w:type="textWrapping"/>
      </w:r>
      <w:r w:rsidDel="00000000" w:rsidR="00000000" w:rsidRPr="00000000">
        <w:rPr>
          <w:rFonts w:ascii="Encode Sans" w:cs="Encode Sans" w:eastAsia="Encode Sans" w:hAnsi="Encode Sans"/>
          <w:b w:val="1"/>
          <w:rtl w:val="0"/>
        </w:rPr>
        <w:t xml:space="preserve">ARTÍCULO 19°.- Autorización a publicar información sobre el proyecto aprobado</w:t>
      </w:r>
    </w:p>
    <w:p w:rsidR="00000000" w:rsidDel="00000000" w:rsidP="00000000" w:rsidRDefault="00000000" w:rsidRPr="00000000" w14:paraId="0000008F">
      <w:pPr>
        <w:spacing w:after="200" w:before="20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Los/las Solicitantes autorizan al MINISTERIO DE DESARROLLO PRODUCTIVO a publicar </w:t>
      </w:r>
      <w:r w:rsidDel="00000000" w:rsidR="00000000" w:rsidRPr="00000000">
        <w:rPr>
          <w:rFonts w:ascii="Encode Sans" w:cs="Encode Sans" w:eastAsia="Encode Sans" w:hAnsi="Encode Sans"/>
          <w:rtl w:val="0"/>
        </w:rPr>
        <w:t xml:space="preserve">información general </w:t>
      </w:r>
      <w:r w:rsidDel="00000000" w:rsidR="00000000" w:rsidRPr="00000000">
        <w:rPr>
          <w:rFonts w:ascii="Encode Sans" w:cs="Encode Sans" w:eastAsia="Encode Sans" w:hAnsi="Encode Sans"/>
          <w:rtl w:val="0"/>
        </w:rPr>
        <w:t xml:space="preserve">de sus emprendimientos y productos, dentro de los límites de la Ley de Protección de Datos Personales N° 25.326, sus normas modificatorias y reglamentarias.</w:t>
      </w:r>
    </w:p>
    <w:p w:rsidR="00000000" w:rsidDel="00000000" w:rsidP="00000000" w:rsidRDefault="00000000" w:rsidRPr="00000000" w14:paraId="00000090">
      <w:pPr>
        <w:spacing w:after="200" w:before="200" w:line="276" w:lineRule="auto"/>
        <w:jc w:val="both"/>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ARTÍCULO 20°.- Declaraciones</w:t>
      </w:r>
    </w:p>
    <w:p w:rsidR="00000000" w:rsidDel="00000000" w:rsidP="00000000" w:rsidRDefault="00000000" w:rsidRPr="00000000" w14:paraId="00000091">
      <w:pPr>
        <w:widowControl w:val="0"/>
        <w:numPr>
          <w:ilvl w:val="0"/>
          <w:numId w:val="10"/>
        </w:numPr>
        <w:tabs>
          <w:tab w:val="left" w:pos="1286"/>
        </w:tabs>
        <w:spacing w:after="200" w:before="200" w:line="276" w:lineRule="auto"/>
        <w:ind w:left="720" w:right="-40.8661417322827"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La participación en la Convocatoria supone el conocimiento y aceptación de todos los términos y condiciones estipuladas en estas Bases y Condiciones y sus Anexos. La información y documentación presentada por cualquiera de los/as Solicitantes revestirá el carácter de declaración jurada.</w:t>
      </w:r>
    </w:p>
    <w:p w:rsidR="00000000" w:rsidDel="00000000" w:rsidP="00000000" w:rsidRDefault="00000000" w:rsidRPr="00000000" w14:paraId="00000092">
      <w:pPr>
        <w:widowControl w:val="0"/>
        <w:numPr>
          <w:ilvl w:val="0"/>
          <w:numId w:val="10"/>
        </w:numPr>
        <w:tabs>
          <w:tab w:val="left" w:pos="1842"/>
        </w:tabs>
        <w:spacing w:after="200" w:before="200" w:line="276" w:lineRule="auto"/>
        <w:ind w:left="720" w:right="-40.8661417322827"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La presentación en la Convocatoria conlleva la aceptación de la competencia de los Tribunales en lo Contencioso Administrativo Federal de la Ciudad Autónoma de Buenos Aires, y la renuncia por parte de la </w:t>
      </w:r>
      <w:r w:rsidDel="00000000" w:rsidR="00000000" w:rsidRPr="00000000">
        <w:rPr>
          <w:rFonts w:ascii="Encode Sans" w:cs="Encode Sans" w:eastAsia="Encode Sans" w:hAnsi="Encode Sans"/>
          <w:rtl w:val="0"/>
        </w:rPr>
        <w:t xml:space="preserve">Solicitante</w:t>
      </w:r>
      <w:r w:rsidDel="00000000" w:rsidR="00000000" w:rsidRPr="00000000">
        <w:rPr>
          <w:rFonts w:ascii="Encode Sans" w:cs="Encode Sans" w:eastAsia="Encode Sans" w:hAnsi="Encode Sans"/>
          <w:rtl w:val="0"/>
        </w:rPr>
        <w:t xml:space="preserve"> a cualquier otro fuero o jurisdicción.</w:t>
      </w:r>
      <w:r w:rsidDel="00000000" w:rsidR="00000000" w:rsidRPr="00000000">
        <w:rPr>
          <w:rtl w:val="0"/>
        </w:rPr>
      </w:r>
    </w:p>
    <w:p w:rsidR="00000000" w:rsidDel="00000000" w:rsidP="00000000" w:rsidRDefault="00000000" w:rsidRPr="00000000" w14:paraId="00000093">
      <w:pPr>
        <w:widowControl w:val="0"/>
        <w:numPr>
          <w:ilvl w:val="0"/>
          <w:numId w:val="10"/>
        </w:numPr>
        <w:tabs>
          <w:tab w:val="left" w:pos="1842"/>
        </w:tabs>
        <w:spacing w:after="200" w:before="200" w:line="276" w:lineRule="auto"/>
        <w:ind w:left="720" w:right="-40.8661417322827"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La presentación de una solicitud no implica ni podrá ser interpretada como la asunción de obligación alguna por parte de la Unidad Ejecutora, de la Subsecretaría y/o de la Unidad Ejecutora y/o el Estado Nacional.</w:t>
      </w:r>
    </w:p>
    <w:p w:rsidR="00000000" w:rsidDel="00000000" w:rsidP="00000000" w:rsidRDefault="00000000" w:rsidRPr="00000000" w14:paraId="00000094">
      <w:pPr>
        <w:widowControl w:val="0"/>
        <w:numPr>
          <w:ilvl w:val="0"/>
          <w:numId w:val="10"/>
        </w:numPr>
        <w:tabs>
          <w:tab w:val="left" w:pos="1842"/>
        </w:tabs>
        <w:spacing w:after="200" w:before="200" w:line="276" w:lineRule="auto"/>
        <w:ind w:left="720" w:right="-40.8661417322827"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Los gastos incurridos por los/as Solicitantes que se presenten a la Convocatoria serán por su única y exclusiva cuenta. </w:t>
      </w:r>
    </w:p>
    <w:p w:rsidR="00000000" w:rsidDel="00000000" w:rsidP="00000000" w:rsidRDefault="00000000" w:rsidRPr="00000000" w14:paraId="00000095">
      <w:pPr>
        <w:widowControl w:val="0"/>
        <w:numPr>
          <w:ilvl w:val="0"/>
          <w:numId w:val="10"/>
        </w:numPr>
        <w:tabs>
          <w:tab w:val="left" w:pos="1842"/>
        </w:tabs>
        <w:spacing w:after="200" w:before="200" w:line="276" w:lineRule="auto"/>
        <w:ind w:left="720" w:right="-40.8661417322827"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La presentación de solicitudes implica el reconocimiento pleno y la aceptación en forma indeclinable de que han tenido acceso incondicionado a toda la información necesaria para preparar correctamente la solicitud, y que la confección y presentación de la misma se basó exclusivamente en su propia investigación, verificación y evaluación.</w:t>
      </w:r>
    </w:p>
    <w:p w:rsidR="00000000" w:rsidDel="00000000" w:rsidP="00000000" w:rsidRDefault="00000000" w:rsidRPr="00000000" w14:paraId="00000096">
      <w:pPr>
        <w:widowControl w:val="0"/>
        <w:tabs>
          <w:tab w:val="left" w:pos="1842"/>
        </w:tabs>
        <w:spacing w:after="200" w:before="200" w:line="276" w:lineRule="auto"/>
        <w:ind w:right="-40.8661417322827"/>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097">
      <w:pPr>
        <w:widowControl w:val="0"/>
        <w:tabs>
          <w:tab w:val="left" w:pos="1842"/>
        </w:tabs>
        <w:spacing w:after="200" w:before="200" w:line="276" w:lineRule="auto"/>
        <w:ind w:right="-40.8661417322827"/>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098">
      <w:pPr>
        <w:widowControl w:val="0"/>
        <w:tabs>
          <w:tab w:val="left" w:pos="1842"/>
        </w:tabs>
        <w:spacing w:after="200" w:before="200" w:line="276" w:lineRule="auto"/>
        <w:ind w:right="-40.8661417322827"/>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099">
      <w:pPr>
        <w:widowControl w:val="0"/>
        <w:tabs>
          <w:tab w:val="left" w:pos="1842"/>
        </w:tabs>
        <w:spacing w:after="200" w:before="200" w:line="276" w:lineRule="auto"/>
        <w:ind w:right="-40.8661417322827"/>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09A">
      <w:pPr>
        <w:widowControl w:val="0"/>
        <w:tabs>
          <w:tab w:val="left" w:pos="1842"/>
        </w:tabs>
        <w:spacing w:after="200" w:before="200" w:line="276" w:lineRule="auto"/>
        <w:ind w:right="-40.8661417322827"/>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09B">
      <w:pPr>
        <w:widowControl w:val="0"/>
        <w:tabs>
          <w:tab w:val="left" w:pos="1842"/>
        </w:tabs>
        <w:spacing w:after="200" w:before="200" w:line="276" w:lineRule="auto"/>
        <w:ind w:right="-40.8661417322827"/>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09C">
      <w:pPr>
        <w:widowControl w:val="0"/>
        <w:tabs>
          <w:tab w:val="left" w:pos="1842"/>
        </w:tabs>
        <w:spacing w:after="200" w:before="200" w:line="276" w:lineRule="auto"/>
        <w:ind w:right="-40.8661417322827"/>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09D">
      <w:pPr>
        <w:widowControl w:val="0"/>
        <w:tabs>
          <w:tab w:val="left" w:pos="1842"/>
        </w:tabs>
        <w:spacing w:after="200" w:before="200" w:line="276" w:lineRule="auto"/>
        <w:ind w:right="-40.8661417322827"/>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ANEXO I</w:t>
      </w:r>
    </w:p>
    <w:p w:rsidR="00000000" w:rsidDel="00000000" w:rsidP="00000000" w:rsidRDefault="00000000" w:rsidRPr="00000000" w14:paraId="0000009E">
      <w:pPr>
        <w:widowControl w:val="0"/>
        <w:tabs>
          <w:tab w:val="left" w:pos="1842"/>
        </w:tabs>
        <w:spacing w:after="200" w:before="200" w:line="276" w:lineRule="auto"/>
        <w:ind w:right="-40.8661417322827"/>
        <w:jc w:val="both"/>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Actividades</w:t>
      </w:r>
      <w:r w:rsidDel="00000000" w:rsidR="00000000" w:rsidRPr="00000000">
        <w:rPr>
          <w:rFonts w:ascii="Encode Sans" w:cs="Encode Sans" w:eastAsia="Encode Sans" w:hAnsi="Encode Sans"/>
          <w:b w:val="1"/>
          <w:rtl w:val="0"/>
        </w:rPr>
        <w:t xml:space="preserve"> contemplados  por el Programa según Clasificación Nacional de Actividades Económicas (ClaNAE-97)</w:t>
      </w:r>
      <w:r w:rsidDel="00000000" w:rsidR="00000000" w:rsidRPr="00000000">
        <w:rPr>
          <w:rtl w:val="0"/>
        </w:rPr>
      </w:r>
    </w:p>
    <w:tbl>
      <w:tblPr>
        <w:tblStyle w:val="Table2"/>
        <w:tblW w:w="9025.51181102362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29.3320249862386"/>
        <w:gridCol w:w="7493.826675920829"/>
        <w:gridCol w:w="402.3531101165546"/>
        <w:tblGridChange w:id="0">
          <w:tblGrid>
            <w:gridCol w:w="1129.3320249862386"/>
            <w:gridCol w:w="7493.826675920829"/>
            <w:gridCol w:w="402.3531101165546"/>
          </w:tblGrid>
        </w:tblGridChange>
      </w:tblGrid>
      <w:tr>
        <w:trPr>
          <w:trHeight w:val="101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Código ClaNAE-97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Descripción de la actividad del ClaNAE-97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49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151,13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Elaboración de fiambres y embutidos</w:t>
            </w:r>
          </w:p>
        </w:tc>
        <w:tc>
          <w:tcP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151,19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Matanza de animales n.c.p. y procesamiento de su carne; elaboración de subproductos cárnicos n.c.p.</w:t>
            </w:r>
          </w:p>
        </w:tc>
        <w:tc>
          <w:tcP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1512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Elaboración de pescado y productos de pescado</w:t>
            </w:r>
          </w:p>
        </w:tc>
        <w:tc>
          <w:tcP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1513,1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Preparación de conservas de frutas, hortalizas y legumbres</w:t>
            </w:r>
          </w:p>
        </w:tc>
        <w:tc>
          <w:tcP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(Incluye la producción integrada de conservas, jaleas, dulces y mermeladas)</w:t>
            </w:r>
          </w:p>
        </w:tc>
        <w:tc>
          <w:tcP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1513,2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Elaboración de jugos naturales y sus concentrados, de frutas, hortalizas y legumbres</w:t>
            </w:r>
          </w:p>
        </w:tc>
        <w:tc>
          <w:tcP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101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(En  esta  subclase  se  incluyen  los  jugos  obtenidos  a  partir  de  la molienda  de frutas,  hortalizas y</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legumbres, los restantes se incluyen en la subclase 1554.9)</w:t>
            </w:r>
          </w:p>
        </w:tc>
        <w:tc>
          <w:tcP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1513,3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Elaboración de pulpas, jaleas, dulces y mermeladas</w:t>
            </w:r>
          </w:p>
        </w:tc>
        <w:tc>
          <w:tcP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(No incluye la producción integrada de conservas, jaleas, dulces y mermeladas -subclase 1513.1)</w:t>
            </w:r>
          </w:p>
        </w:tc>
        <w:tc>
          <w:tcP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1513,4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Elaboración de frutas, hortalizas y legumbres congeladas</w:t>
            </w:r>
          </w:p>
        </w:tc>
        <w:tc>
          <w:tcP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101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1513,9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Elaboración de frutas, hortalizas y legumbres deshidratadas o desecadas; preparación n.c.p. de frutas,</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hortalizas y legumbres</w:t>
            </w:r>
          </w:p>
        </w:tc>
        <w:tc>
          <w:tcP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101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(Incluye  la  elaboración  de  harina  y  escamas  de  papa;  sémola  de  hortalizas  y  legumbres;  frutas,</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hortalizas y legumbres deshidratadas, etc.)</w:t>
            </w:r>
          </w:p>
        </w:tc>
        <w:tc>
          <w:tcP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151,42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Elaboración de aceites y grasas vegetales refinadas</w:t>
            </w:r>
          </w:p>
        </w:tc>
        <w:tc>
          <w:tcP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151,43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Elaboración de margarinas y grasas vegetales comestibles similares</w:t>
            </w:r>
          </w:p>
        </w:tc>
        <w:tc>
          <w:tcP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1520,1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Elaboración de leches y productos lácteos deshidratados</w:t>
            </w:r>
          </w:p>
        </w:tc>
        <w:tc>
          <w:tcP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(Incluye   la   estandarización,   homogeneización,   pasteurización   y   esterilización   de   leche,   la elaboración  de  leche  chocolatada  y  otras leches  saborizadas, leche  condensada, leche  en polvo,</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dulce de leche, etc.)</w:t>
            </w:r>
          </w:p>
        </w:tc>
        <w:tc>
          <w:tcP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1520,2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Elaboración de quesos</w:t>
            </w:r>
          </w:p>
        </w:tc>
        <w:tc>
          <w:tcP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1520,3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Elaboración industrial de helados</w:t>
            </w:r>
          </w:p>
        </w:tc>
        <w:tc>
          <w:tcP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(Incluye la producción de helados con o sin leche y con o sin  cacao)</w:t>
            </w:r>
          </w:p>
        </w:tc>
        <w:tc>
          <w:tcP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1520,9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Elaboración de productos lácteos n.c.p.</w:t>
            </w:r>
          </w:p>
        </w:tc>
        <w:tc>
          <w:tcP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(Incluye la producción de caseínas, caseinatos lácteos, cremas, manteca, postres, etc.)</w:t>
            </w:r>
          </w:p>
        </w:tc>
        <w:tc>
          <w:tcP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1541,9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Elaboración de productos de panadería n.c.p.</w:t>
            </w:r>
          </w:p>
        </w:tc>
        <w:tc>
          <w:tcP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1543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Elaboración de cacao y chocolate y de productos de confitería</w:t>
            </w:r>
          </w:p>
        </w:tc>
        <w:tc>
          <w:tcP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(Incluye caramelos, frutas confitadas, pastillas, gomas de mascar, etc.)</w:t>
            </w:r>
          </w:p>
        </w:tc>
        <w:tc>
          <w:tcP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1544,2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Elaboración de pastas alimenticias secas</w:t>
            </w:r>
          </w:p>
        </w:tc>
        <w:tc>
          <w:tcP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1549,3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Elaboración de yerba mate</w:t>
            </w:r>
          </w:p>
        </w:tc>
        <w:tc>
          <w:tcP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1549,9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Elaboración de productos alimenticios n.c.p.</w:t>
            </w:r>
          </w:p>
        </w:tc>
        <w:tc>
          <w:tcP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r>
        <w:trPr>
          <w:trHeight w:val="159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rPr>
            </w:pPr>
            <w:r w:rsidDel="00000000" w:rsidR="00000000" w:rsidRPr="00000000">
              <w:rPr>
                <w:rtl w:val="0"/>
              </w:rPr>
            </w:r>
          </w:p>
        </w:tc>
      </w:tr>
    </w:tbl>
    <w:p w:rsidR="00000000" w:rsidDel="00000000" w:rsidP="00000000" w:rsidRDefault="00000000" w:rsidRPr="00000000" w14:paraId="000000FA">
      <w:pPr>
        <w:widowControl w:val="0"/>
        <w:tabs>
          <w:tab w:val="left" w:pos="1842"/>
        </w:tabs>
        <w:spacing w:after="200" w:before="200" w:line="276" w:lineRule="auto"/>
        <w:ind w:right="-40.8661417322827"/>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0FB">
      <w:pPr>
        <w:widowControl w:val="0"/>
        <w:tabs>
          <w:tab w:val="left" w:pos="1842"/>
        </w:tabs>
        <w:spacing w:after="200" w:before="200" w:line="276" w:lineRule="auto"/>
        <w:ind w:right="-40.8661417322827"/>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0FC">
      <w:pPr>
        <w:widowControl w:val="0"/>
        <w:spacing w:after="200" w:before="200" w:line="276" w:lineRule="auto"/>
        <w:ind w:left="720" w:right="-40.8661417322827" w:firstLine="0"/>
        <w:rPr>
          <w:rFonts w:ascii="Encode Sans" w:cs="Encode Sans" w:eastAsia="Encode Sans" w:hAnsi="Encode Sans"/>
        </w:rPr>
      </w:pPr>
      <w:r w:rsidDel="00000000" w:rsidR="00000000" w:rsidRPr="00000000">
        <w:br w:type="page"/>
      </w:r>
      <w:r w:rsidDel="00000000" w:rsidR="00000000" w:rsidRPr="00000000">
        <w:rPr>
          <w:rtl w:val="0"/>
        </w:rPr>
      </w:r>
    </w:p>
    <w:p w:rsidR="00000000" w:rsidDel="00000000" w:rsidP="00000000" w:rsidRDefault="00000000" w:rsidRPr="00000000" w14:paraId="000000FD">
      <w:pPr>
        <w:widowControl w:val="0"/>
        <w:spacing w:after="200" w:before="200" w:line="276" w:lineRule="auto"/>
        <w:ind w:left="0" w:right="-40.8661417322827" w:firstLine="0"/>
        <w:jc w:val="left"/>
        <w:rPr>
          <w:rFonts w:ascii="Encode Sans" w:cs="Encode Sans" w:eastAsia="Encode Sans" w:hAnsi="Encode Sans"/>
        </w:rPr>
      </w:pPr>
      <w:r w:rsidDel="00000000" w:rsidR="00000000" w:rsidRPr="00000000">
        <w:rPr>
          <w:rFonts w:ascii="Encode Sans" w:cs="Encode Sans" w:eastAsia="Encode Sans" w:hAnsi="Encode Sans"/>
          <w:rtl w:val="0"/>
        </w:rPr>
        <w:t xml:space="preserve">ANEXO II - Programa de acompañamiento</w:t>
      </w:r>
    </w:p>
    <w:p w:rsidR="00000000" w:rsidDel="00000000" w:rsidP="00000000" w:rsidRDefault="00000000" w:rsidRPr="00000000" w14:paraId="000000FE">
      <w:pPr>
        <w:widowControl w:val="0"/>
        <w:spacing w:after="200" w:before="200" w:line="276" w:lineRule="auto"/>
        <w:ind w:left="720" w:right="-40.8661417322827" w:firstLine="0"/>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FF">
      <w:pPr>
        <w:spacing w:before="240" w:line="276"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Alimentos con Valor</w:t>
      </w:r>
    </w:p>
    <w:p w:rsidR="00000000" w:rsidDel="00000000" w:rsidP="00000000" w:rsidRDefault="00000000" w:rsidRPr="00000000" w14:paraId="00000100">
      <w:pPr>
        <w:spacing w:after="240" w:before="240" w:line="276"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Programa de fortalecimiento para emprendedoras y emprendedores elaboradores</w:t>
      </w:r>
    </w:p>
    <w:p w:rsidR="00000000" w:rsidDel="00000000" w:rsidP="00000000" w:rsidRDefault="00000000" w:rsidRPr="00000000" w14:paraId="00000101">
      <w:pPr>
        <w:spacing w:after="240" w:before="240" w:line="276" w:lineRule="auto"/>
        <w:jc w:val="both"/>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102">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Se prevén tres estadios de desarrollo de los emprendimientos participantes, incluyendo a emprendedores/as que estén en fase de </w:t>
      </w:r>
      <w:r w:rsidDel="00000000" w:rsidR="00000000" w:rsidRPr="00000000">
        <w:rPr>
          <w:rFonts w:ascii="Encode Sans" w:cs="Encode Sans" w:eastAsia="Encode Sans" w:hAnsi="Encode Sans"/>
          <w:b w:val="1"/>
          <w:rtl w:val="0"/>
        </w:rPr>
        <w:t xml:space="preserve">Ideación</w:t>
      </w:r>
      <w:r w:rsidDel="00000000" w:rsidR="00000000" w:rsidRPr="00000000">
        <w:rPr>
          <w:rFonts w:ascii="Encode Sans" w:cs="Encode Sans" w:eastAsia="Encode Sans" w:hAnsi="Encode Sans"/>
          <w:rtl w:val="0"/>
        </w:rPr>
        <w:t xml:space="preserve"> (es decir con motivación a emprender elaborando alimentos pero sin emprendimiento en marcha), en fase de </w:t>
      </w:r>
      <w:r w:rsidDel="00000000" w:rsidR="00000000" w:rsidRPr="00000000">
        <w:rPr>
          <w:rFonts w:ascii="Encode Sans" w:cs="Encode Sans" w:eastAsia="Encode Sans" w:hAnsi="Encode Sans"/>
          <w:b w:val="1"/>
          <w:rtl w:val="0"/>
        </w:rPr>
        <w:t xml:space="preserve">Consolidación</w:t>
      </w:r>
      <w:r w:rsidDel="00000000" w:rsidR="00000000" w:rsidRPr="00000000">
        <w:rPr>
          <w:rFonts w:ascii="Encode Sans" w:cs="Encode Sans" w:eastAsia="Encode Sans" w:hAnsi="Encode Sans"/>
          <w:rtl w:val="0"/>
        </w:rPr>
        <w:t xml:space="preserve"> (es decir, con un emprendimiento de elaboración de alimentos habilitado, enfrentando los desafíos del desarrollo inicial de la nueva empresa), y en fase de </w:t>
      </w:r>
      <w:r w:rsidDel="00000000" w:rsidR="00000000" w:rsidRPr="00000000">
        <w:rPr>
          <w:rFonts w:ascii="Encode Sans" w:cs="Encode Sans" w:eastAsia="Encode Sans" w:hAnsi="Encode Sans"/>
          <w:b w:val="1"/>
          <w:rtl w:val="0"/>
        </w:rPr>
        <w:t xml:space="preserve">Escalamiento</w:t>
      </w:r>
      <w:r w:rsidDel="00000000" w:rsidR="00000000" w:rsidRPr="00000000">
        <w:rPr>
          <w:rFonts w:ascii="Encode Sans" w:cs="Encode Sans" w:eastAsia="Encode Sans" w:hAnsi="Encode Sans"/>
          <w:rtl w:val="0"/>
        </w:rPr>
        <w:t xml:space="preserve"> (es decir, con un emprendimiento consolidado, enfrentando los desafíos de aumentar la capacidad productiva y la participación en el mercado).</w:t>
      </w:r>
    </w:p>
    <w:p w:rsidR="00000000" w:rsidDel="00000000" w:rsidP="00000000" w:rsidRDefault="00000000" w:rsidRPr="00000000" w14:paraId="00000103">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Dado que se trata de una iniciativa interinstitucional impulsada por la Subsecretaría de Emprendedores del Ministerio de Desarrollo Productivo, con liderazgo distribuido y con aportes de contenidos de la Dirección de Agregado de Valor y Gestión de Calidad del Ministerio de Agricultura, Ganadería y Pesca (Alimentos Argentinos), el Instituto Nacional de Alimentos (INAL) dependiente de la  Administración Nacional de Medicamentos, Alimentos y Tecnología médica (ANMAT), del Instituto Nacional de Tecnología Industrial (INTI), del Instituto Nacional de Educación Tecnológica (INET, dependiente del Ministerio de Educación de la Nación), y de la Asociación Civil Nilus, el Programa prevé una estrategia de apoyos múltiples y complementarios que se irán administrando a través de la plataforma de acompañamiento en la que se propondrán instancias de formación y de asistencia técnica personalizada que se irán administrando con la siguiente secuencia:</w:t>
      </w:r>
    </w:p>
    <w:p w:rsidR="00000000" w:rsidDel="00000000" w:rsidP="00000000" w:rsidRDefault="00000000" w:rsidRPr="00000000" w14:paraId="00000104">
      <w:pPr>
        <w:numPr>
          <w:ilvl w:val="0"/>
          <w:numId w:val="5"/>
        </w:numPr>
        <w:spacing w:after="200" w:before="240" w:line="276" w:lineRule="auto"/>
        <w:ind w:left="720"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Para los/as emprendedores/as que estén en fase de </w:t>
      </w:r>
      <w:r w:rsidDel="00000000" w:rsidR="00000000" w:rsidRPr="00000000">
        <w:rPr>
          <w:rFonts w:ascii="Encode Sans" w:cs="Encode Sans" w:eastAsia="Encode Sans" w:hAnsi="Encode Sans"/>
          <w:b w:val="1"/>
          <w:rtl w:val="0"/>
        </w:rPr>
        <w:t xml:space="preserve">Ideación</w:t>
      </w:r>
      <w:r w:rsidDel="00000000" w:rsidR="00000000" w:rsidRPr="00000000">
        <w:rPr>
          <w:rFonts w:ascii="Encode Sans" w:cs="Encode Sans" w:eastAsia="Encode Sans" w:hAnsi="Encode Sans"/>
          <w:rtl w:val="0"/>
        </w:rPr>
        <w:t xml:space="preserve">, en un estadio de desarrollo inicial se pondrá foco en la formación y en el asesoramiento técnico para consolidar una oportunidad de negocios vinculada a la elaboración de alimentos, y lograr la formalización de sus producciones.</w:t>
      </w:r>
    </w:p>
    <w:p w:rsidR="00000000" w:rsidDel="00000000" w:rsidP="00000000" w:rsidRDefault="00000000" w:rsidRPr="00000000" w14:paraId="00000105">
      <w:pPr>
        <w:numPr>
          <w:ilvl w:val="0"/>
          <w:numId w:val="5"/>
        </w:numPr>
        <w:spacing w:after="200" w:before="0" w:line="276" w:lineRule="auto"/>
        <w:ind w:left="720"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Para los/as emprendedores/as que estén en fase de </w:t>
      </w:r>
      <w:r w:rsidDel="00000000" w:rsidR="00000000" w:rsidRPr="00000000">
        <w:rPr>
          <w:rFonts w:ascii="Encode Sans" w:cs="Encode Sans" w:eastAsia="Encode Sans" w:hAnsi="Encode Sans"/>
          <w:b w:val="1"/>
          <w:rtl w:val="0"/>
        </w:rPr>
        <w:t xml:space="preserve">Consolidación</w:t>
      </w:r>
      <w:r w:rsidDel="00000000" w:rsidR="00000000" w:rsidRPr="00000000">
        <w:rPr>
          <w:rFonts w:ascii="Encode Sans" w:cs="Encode Sans" w:eastAsia="Encode Sans" w:hAnsi="Encode Sans"/>
          <w:rtl w:val="0"/>
        </w:rPr>
        <w:t xml:space="preserve"> de sus emprendimientos de elaboración de alimentos habilitados, se dispondrán contenidos de formación que permitan ampliar sus competencias y favorezcan el crecimiento de sus iniciativas productiva y comercialmente.</w:t>
      </w:r>
    </w:p>
    <w:p w:rsidR="00000000" w:rsidDel="00000000" w:rsidP="00000000" w:rsidRDefault="00000000" w:rsidRPr="00000000" w14:paraId="00000106">
      <w:pPr>
        <w:numPr>
          <w:ilvl w:val="0"/>
          <w:numId w:val="5"/>
        </w:numPr>
        <w:spacing w:after="200" w:before="240" w:line="276" w:lineRule="auto"/>
        <w:ind w:left="720"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Para los/as emprendedores/as que estén en fase de </w:t>
      </w:r>
      <w:r w:rsidDel="00000000" w:rsidR="00000000" w:rsidRPr="00000000">
        <w:rPr>
          <w:rFonts w:ascii="Encode Sans" w:cs="Encode Sans" w:eastAsia="Encode Sans" w:hAnsi="Encode Sans"/>
          <w:b w:val="1"/>
          <w:rtl w:val="0"/>
        </w:rPr>
        <w:t xml:space="preserve">Escalamiento</w:t>
      </w:r>
      <w:r w:rsidDel="00000000" w:rsidR="00000000" w:rsidRPr="00000000">
        <w:rPr>
          <w:rFonts w:ascii="Encode Sans" w:cs="Encode Sans" w:eastAsia="Encode Sans" w:hAnsi="Encode Sans"/>
          <w:rtl w:val="0"/>
        </w:rPr>
        <w:t xml:space="preserve"> de sus emprendimientos, se propondrán espacios de formación y asistencia técnica personalizada para lograr un mayor grado de profesionalización, de integración en su cadena de valor, y de vinculación estratégica para acceder a nuevos mercados.</w:t>
      </w:r>
    </w:p>
    <w:p w:rsidR="00000000" w:rsidDel="00000000" w:rsidP="00000000" w:rsidRDefault="00000000" w:rsidRPr="00000000" w14:paraId="00000107">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Si bien los contenidos estructurantes serán los espacios de capacitación que se describen en un apartado posterior, durante el acompañamiento del Programa se dispondrán webinars, foros, y espacios virtuales de reunión con el objetivo de fomentar la integración inter pares y el relevamiento de necesidades específicas que faciliten la adecuación de los dispositivos de acompañamiento previstos por la organización a las necesidades de los/as emprendedores/as participantes.</w:t>
      </w:r>
    </w:p>
    <w:p w:rsidR="00000000" w:rsidDel="00000000" w:rsidP="00000000" w:rsidRDefault="00000000" w:rsidRPr="00000000" w14:paraId="00000108">
      <w:pPr>
        <w:spacing w:before="240" w:line="276" w:lineRule="auto"/>
        <w:jc w:val="both"/>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Abordaje territorial</w:t>
      </w:r>
    </w:p>
    <w:p w:rsidR="00000000" w:rsidDel="00000000" w:rsidP="00000000" w:rsidRDefault="00000000" w:rsidRPr="00000000" w14:paraId="00000109">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El Programa tendrá un enfoque federal y priorizará la distribución territorial de los/as emprendedores/as participantes, promoviendo la elaboración de alimentos regionales y el fortalecimiento de las cadenas de valor locales.</w:t>
      </w:r>
    </w:p>
    <w:p w:rsidR="00000000" w:rsidDel="00000000" w:rsidP="00000000" w:rsidRDefault="00000000" w:rsidRPr="00000000" w14:paraId="0000010A">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Dado que emprender en elaboración de alimentos requiere una fuerte inversión en infraestructura para lograr los estándares de habilitación que salvaguardan la salud pública, y que dicha barrera a la entrada constituye una de las principales dificultades para los/as emprendedores/as que quieren formalizar su producción, el Programa trabajará activamente para facilitar la puesta en marcha y obtención de los registros correspondientes para la producción y comercialización habilitada. A tal fin, además de difundir herramientas financieras que estén disponibles, se realizarán acciones tendientes a facilitar la vinculación de los/as emprendedores/as que estén en fase de </w:t>
      </w:r>
      <w:r w:rsidDel="00000000" w:rsidR="00000000" w:rsidRPr="00000000">
        <w:rPr>
          <w:rFonts w:ascii="Encode Sans" w:cs="Encode Sans" w:eastAsia="Encode Sans" w:hAnsi="Encode Sans"/>
          <w:b w:val="1"/>
          <w:rtl w:val="0"/>
        </w:rPr>
        <w:t xml:space="preserve">Ideación </w:t>
      </w:r>
      <w:r w:rsidDel="00000000" w:rsidR="00000000" w:rsidRPr="00000000">
        <w:rPr>
          <w:rFonts w:ascii="Encode Sans" w:cs="Encode Sans" w:eastAsia="Encode Sans" w:hAnsi="Encode Sans"/>
          <w:rtl w:val="0"/>
        </w:rPr>
        <w:t xml:space="preserve">con las Entidades Especializadas en Acompañamiento de Emprendedores (EEAE) de su región, y con las salas de elaboración de alimentos colaborativas y/o de gestión comunitaria que pudieran encontrarse en las cercanías de su localidad. Dichos espacios de producción –que suelen pertenecer a Municipios, gobiernos provinciales, organizaciones de la sociedad civil, agencias de desarrollo, incubadoras, a escuelas agrotécnicas o institutos terciarios de formación técnica- permiten formalizar sus producciones a uno o más emprendimientos en estadio inicial, cediendo sus establecimientos habilitados con un convenio de uso que facilita la obtención de los registros bromatológicos de los productos (a escala nacional, provincial o local).</w:t>
      </w:r>
    </w:p>
    <w:p w:rsidR="00000000" w:rsidDel="00000000" w:rsidP="00000000" w:rsidRDefault="00000000" w:rsidRPr="00000000" w14:paraId="0000010B">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A su vez, se fomentará la profesionalización de los espacios colaborativos de producción promoviendo la vinculación de los/as equipos técnicos que los lideran y la puesta en valor y difusión de las mejores prácticas de gestión. De la mano de INET se buscará dar protagonismo a la capacidad instalada en elaboración de alimentos de los espacios productivos vinculados a instituciones educativas que cuenten con ofertas gratuitas para la profesionalización en la cadena de valor de los alimentos y con técnicos y docentes capacitados para asistir a los/as emprendedores participantes.</w:t>
      </w:r>
    </w:p>
    <w:p w:rsidR="00000000" w:rsidDel="00000000" w:rsidP="00000000" w:rsidRDefault="00000000" w:rsidRPr="00000000" w14:paraId="0000010C">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 </w:t>
      </w:r>
    </w:p>
    <w:p w:rsidR="00000000" w:rsidDel="00000000" w:rsidP="00000000" w:rsidRDefault="00000000" w:rsidRPr="00000000" w14:paraId="0000010D">
      <w:pPr>
        <w:spacing w:after="240" w:before="240" w:line="276" w:lineRule="auto"/>
        <w:jc w:val="both"/>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Formación y fortalecimiento del capital humano en emprendedores/as elaboradores/as</w:t>
      </w:r>
    </w:p>
    <w:p w:rsidR="00000000" w:rsidDel="00000000" w:rsidP="00000000" w:rsidRDefault="00000000" w:rsidRPr="00000000" w14:paraId="0000010E">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Los/as emprendedores que se postulen y resulten seleccionados/as para participar en el Programa acumularán un puntaje inicial, según el grado de desarrollo de sus emprendimientos, que será ponderado por el Comité Asesor en el momento de evaluación de postulaciones y admisión de participantes. Tendrán 0 (cero) puntos quienes estén en etapa de Ideación</w:t>
      </w:r>
      <w:r w:rsidDel="00000000" w:rsidR="00000000" w:rsidRPr="00000000">
        <w:rPr>
          <w:rFonts w:ascii="Encode Sans" w:cs="Encode Sans" w:eastAsia="Encode Sans" w:hAnsi="Encode Sans"/>
          <w:vertAlign w:val="superscript"/>
          <w:rtl w:val="0"/>
        </w:rPr>
        <w:t xml:space="preserve">[1]</w:t>
      </w:r>
      <w:r w:rsidDel="00000000" w:rsidR="00000000" w:rsidRPr="00000000">
        <w:rPr>
          <w:rFonts w:ascii="Encode Sans" w:cs="Encode Sans" w:eastAsia="Encode Sans" w:hAnsi="Encode Sans"/>
          <w:rtl w:val="0"/>
        </w:rPr>
        <w:t xml:space="preserve"> y 25 (veinticinco) puntos para quienes tengan un emprendimiento de elaboración de alimentos en marcha</w:t>
      </w:r>
      <w:r w:rsidDel="00000000" w:rsidR="00000000" w:rsidRPr="00000000">
        <w:rPr>
          <w:rFonts w:ascii="Encode Sans" w:cs="Encode Sans" w:eastAsia="Encode Sans" w:hAnsi="Encode Sans"/>
          <w:vertAlign w:val="superscript"/>
          <w:rtl w:val="0"/>
        </w:rPr>
        <w:t xml:space="preserve">[2]</w:t>
      </w:r>
      <w:r w:rsidDel="00000000" w:rsidR="00000000" w:rsidRPr="00000000">
        <w:rPr>
          <w:rFonts w:ascii="Encode Sans" w:cs="Encode Sans" w:eastAsia="Encode Sans" w:hAnsi="Encode Sans"/>
          <w:rtl w:val="0"/>
        </w:rPr>
        <w:t xml:space="preserve"> y cuenten con el carnet de manipulador/a de alimentos[3]. Con este puntaje de base accederán, inicialmente, a un ciclo de capacitaciones que cursarán a través de la plataforma</w:t>
      </w:r>
      <w:hyperlink r:id="rId12">
        <w:r w:rsidDel="00000000" w:rsidR="00000000" w:rsidRPr="00000000">
          <w:rPr>
            <w:rFonts w:ascii="Encode Sans" w:cs="Encode Sans" w:eastAsia="Encode Sans" w:hAnsi="Encode Sans"/>
            <w:rtl w:val="0"/>
          </w:rPr>
          <w:t xml:space="preserve"> </w:t>
        </w:r>
      </w:hyperlink>
      <w:hyperlink r:id="rId13">
        <w:r w:rsidDel="00000000" w:rsidR="00000000" w:rsidRPr="00000000">
          <w:rPr>
            <w:rFonts w:ascii="Encode Sans" w:cs="Encode Sans" w:eastAsia="Encode Sans" w:hAnsi="Encode Sans"/>
            <w:color w:val="0000ff"/>
            <w:u w:val="single"/>
            <w:rtl w:val="0"/>
          </w:rPr>
          <w:t xml:space="preserve">Capacitar</w:t>
        </w:r>
      </w:hyperlink>
      <w:r w:rsidDel="00000000" w:rsidR="00000000" w:rsidRPr="00000000">
        <w:rPr>
          <w:rFonts w:ascii="Encode Sans" w:cs="Encode Sans" w:eastAsia="Encode Sans" w:hAnsi="Encode Sans"/>
          <w:rtl w:val="0"/>
        </w:rPr>
        <w:t xml:space="preserve"> con un trayecto autoguiado, eligiendo los contenidos que les resulten más interesantes en función de las necesidades de sus iniciativas. Tras el cursado de cada instancia deberán realizar una evaluación, cuya modalidad puede variar de acuerdo al curso asistido, , la aprobación de cada módulo les otorgará puntos que se irán sumando, para dar cuenta de la evolución de la formación que, para fortalecer sus capacidades y conocimientos como emprendedores/as de alimentos, incluirá aspectos productivos, regulatorios, comerciales, y enfoque de negocio.</w:t>
      </w:r>
    </w:p>
    <w:p w:rsidR="00000000" w:rsidDel="00000000" w:rsidP="00000000" w:rsidRDefault="00000000" w:rsidRPr="00000000" w14:paraId="0000010F">
      <w:pPr>
        <w:spacing w:after="240" w:before="240" w:line="276" w:lineRule="auto"/>
        <w:jc w:val="both"/>
        <w:rPr>
          <w:rFonts w:ascii="Encode Sans" w:cs="Encode Sans" w:eastAsia="Encode Sans" w:hAnsi="Encode Sans"/>
          <w:b w:val="1"/>
        </w:rPr>
      </w:pPr>
      <w:r w:rsidDel="00000000" w:rsidR="00000000" w:rsidRPr="00000000">
        <w:rPr>
          <w:rFonts w:ascii="Encode Sans" w:cs="Encode Sans" w:eastAsia="Encode Sans" w:hAnsi="Encode Sans"/>
          <w:rtl w:val="0"/>
        </w:rPr>
        <w:t xml:space="preserve">Cuando los/as emprendedores/as participantes del Programa logren acumular un total de 90 (noventa) puntos por aprobación de capacitaciones se considerará culminada la etapa de formación obligatoria y podrán acceder a instancias de asistencia técnica y acompañamiento personalizado. Esta fase de acompañamiento final prevé instancias de consultoría con referentes de las instituciones impulsoras. Se brindará también apoyo comercial y vínculos estratégicos para mejorar el abastecimiento, los aspectos productivos y la gestión eficiente de trámites y habilitaciones.</w:t>
      </w:r>
      <w:r w:rsidDel="00000000" w:rsidR="00000000" w:rsidRPr="00000000">
        <w:rPr>
          <w:rtl w:val="0"/>
        </w:rPr>
      </w:r>
    </w:p>
    <w:p w:rsidR="00000000" w:rsidDel="00000000" w:rsidP="00000000" w:rsidRDefault="00000000" w:rsidRPr="00000000" w14:paraId="00000110">
      <w:pPr>
        <w:spacing w:before="240" w:line="276" w:lineRule="auto"/>
        <w:jc w:val="both"/>
        <w:rPr>
          <w:rFonts w:ascii="Encode Sans" w:cs="Encode Sans" w:eastAsia="Encode Sans" w:hAnsi="Encode Sans"/>
          <w:b w:val="1"/>
          <w:i w:val="1"/>
        </w:rPr>
      </w:pPr>
      <w:r w:rsidDel="00000000" w:rsidR="00000000" w:rsidRPr="00000000">
        <w:rPr>
          <w:rFonts w:ascii="Encode Sans" w:cs="Encode Sans" w:eastAsia="Encode Sans" w:hAnsi="Encode Sans"/>
          <w:b w:val="1"/>
          <w:i w:val="1"/>
          <w:rtl w:val="0"/>
        </w:rPr>
        <w:t xml:space="preserve">Sobre el formato de las capacitaciones</w:t>
      </w:r>
    </w:p>
    <w:p w:rsidR="00000000" w:rsidDel="00000000" w:rsidP="00000000" w:rsidRDefault="00000000" w:rsidRPr="00000000" w14:paraId="00000111">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Dado que “Alimentos con Valor” es un Programa de carácter interinstitucional, el formato de las capacitaciones podrá variar en función de la organización creadora de cada contenido y de la plataforma de dictado de los talleres.</w:t>
      </w:r>
    </w:p>
    <w:p w:rsidR="00000000" w:rsidDel="00000000" w:rsidP="00000000" w:rsidRDefault="00000000" w:rsidRPr="00000000" w14:paraId="00000112">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Si bien el cursado estará centralizado en la plataforma Capacitar, en la que los emprendedores y emprendedoras podrán ir acreditando su avance y destrabando el acceso a las siguientes fases de acompañamiento, algunos módulos podrán ser redireccionados a las plataformas de capacitación de cada organización, pudiendo variar el formato, la duración, y la modalidad de dictado según lo disponga cada organismo. A modo de ejemplo: se prevén dos capacitaciones intensivas en Buenas Prácticas de Manufactura para elaboración de alimentos, dictadas por Alimentos Argentinos (MAGyP) y por INTI respectivamente, con distintas modalidades de dictado, duración, evaluación y puntaje otorgado por su aprobación (de acuerdo a la intensidad de la formación).</w:t>
      </w:r>
    </w:p>
    <w:p w:rsidR="00000000" w:rsidDel="00000000" w:rsidP="00000000" w:rsidRDefault="00000000" w:rsidRPr="00000000" w14:paraId="00000113">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Además de las formaciones intensivas se proponen talleres con una duración promedio de una hora y media, que podrán ser cursados virtualmente de manera sincrónica (en vivo, en una plataforma de videoconferencias) o asincrónica (en diferido, en una plataforma de video en la que quedará grabada la emisión). Los mismos se evaluarán en un examen de opción múltiple (</w:t>
      </w:r>
      <w:r w:rsidDel="00000000" w:rsidR="00000000" w:rsidRPr="00000000">
        <w:rPr>
          <w:rFonts w:ascii="Encode Sans" w:cs="Encode Sans" w:eastAsia="Encode Sans" w:hAnsi="Encode Sans"/>
          <w:i w:val="1"/>
          <w:rtl w:val="0"/>
        </w:rPr>
        <w:t xml:space="preserve">multiple choice</w:t>
      </w:r>
      <w:r w:rsidDel="00000000" w:rsidR="00000000" w:rsidRPr="00000000">
        <w:rPr>
          <w:rFonts w:ascii="Encode Sans" w:cs="Encode Sans" w:eastAsia="Encode Sans" w:hAnsi="Encode Sans"/>
          <w:rtl w:val="0"/>
        </w:rPr>
        <w:t xml:space="preserve">) que estará disponible en línea y quienes lo aprueben acumularán el puntaje asignado para cada uno de ellos.</w:t>
      </w:r>
    </w:p>
    <w:p w:rsidR="00000000" w:rsidDel="00000000" w:rsidP="00000000" w:rsidRDefault="00000000" w:rsidRPr="00000000" w14:paraId="00000114">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Entendiendo que la formación es una inversión de tiempo y esfuerzo que harán los emprendedores y las emprendedoras participantes para el incremento de su capital humano, restando tiempo a sus otras actividades laborales, familiares y personales, desde el Programa buscaremos facilitar el proceso de acompañamiento en todo lo que esté al alcance de las organizaciones promotoras. Además, la plataforma contará con un servicio técnico para dar respuestas a los problemas y consultas que puedan surgir durante la cursada.</w:t>
      </w:r>
    </w:p>
    <w:p w:rsidR="00000000" w:rsidDel="00000000" w:rsidP="00000000" w:rsidRDefault="00000000" w:rsidRPr="00000000" w14:paraId="00000115">
      <w:pPr>
        <w:spacing w:after="240" w:before="240" w:line="276" w:lineRule="auto"/>
        <w:jc w:val="both"/>
        <w:rPr>
          <w:rFonts w:ascii="Encode Sans" w:cs="Encode Sans" w:eastAsia="Encode Sans" w:hAnsi="Encode Sans"/>
          <w:b w:val="1"/>
          <w:i w:val="1"/>
        </w:rPr>
      </w:pPr>
      <w:r w:rsidDel="00000000" w:rsidR="00000000" w:rsidRPr="00000000">
        <w:rPr>
          <w:rFonts w:ascii="Encode Sans" w:cs="Encode Sans" w:eastAsia="Encode Sans" w:hAnsi="Encode Sans"/>
          <w:b w:val="1"/>
          <w:i w:val="1"/>
          <w:rtl w:val="0"/>
        </w:rPr>
        <w:t xml:space="preserve">Sobre la duración del acompañamiento</w:t>
      </w:r>
    </w:p>
    <w:p w:rsidR="00000000" w:rsidDel="00000000" w:rsidP="00000000" w:rsidRDefault="00000000" w:rsidRPr="00000000" w14:paraId="00000116">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El Programa tendrá convocatorias periódicas para la inscripción y, según establecen sus Bases y Condiciones, el Comité Asesor tendrá la facultad de admitir a las y los emprendedores que resultaron beneficiarios del mismo. </w:t>
      </w:r>
    </w:p>
    <w:p w:rsidR="00000000" w:rsidDel="00000000" w:rsidP="00000000" w:rsidRDefault="00000000" w:rsidRPr="00000000" w14:paraId="00000117">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Para facilitar el acompañamiento personalizado, la admisión se realizará en cohortes de 200 participantes, que podrán cursar de manera asincrónica y autoguiada, según se explicita en el apartado inicial y se presenta a continuación en la descripción de cada fase de asistencia.</w:t>
      </w:r>
    </w:p>
    <w:p w:rsidR="00000000" w:rsidDel="00000000" w:rsidP="00000000" w:rsidRDefault="00000000" w:rsidRPr="00000000" w14:paraId="00000118">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Para cada cohorte se prevé un módulo de formación, en las fases 1 (Idear) y 2 (Consolidar), con una duración de tres meses, en los que deberán sumar los 90 puntos requeridos para pasar a la fase 3 de asistencia técnica personalizada que, a su vez, durará un mes más. Los emprendedores y las emprendedoras que, por las razones que fuere, no puedan cumplimentar la aprobación de las capacitaciones necesarias para acumular 90 (noventa) puntos en los tres meses previstos, no serán desafectados del Programa (a menos que lo soliciten formalmente), pero deberán esperar hasta la próxima cohorte para acceder al acompañamiento personalizado, en la medida en que cumplan la meta de formación en la siguiente edición previa autorización del Programa. De esta manera, el Programa premiará el buen desempeño de quienes sean proactivos/as en su formación, y las organizaciones que integran “Alimentos con Valor” lograrán mayor efectividad en la fase 3 (Escalar) acompañando a los emprendimientos que demuestren mayor aptitud y dedicación.</w:t>
      </w:r>
    </w:p>
    <w:p w:rsidR="00000000" w:rsidDel="00000000" w:rsidP="00000000" w:rsidRDefault="00000000" w:rsidRPr="00000000" w14:paraId="00000119">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Sin embargo, más allá del cursado y del acompañamiento en sí, la filiación de los emprendedores y las emprendedoras con el Programa continuará mientras dure la iniciativa, y los emprendimientos podrán ser convocados a posteriori para participar en los demás programas que lideran individualmente las organizaciones integrantes del Comité Asesor.</w:t>
      </w:r>
    </w:p>
    <w:p w:rsidR="00000000" w:rsidDel="00000000" w:rsidP="00000000" w:rsidRDefault="00000000" w:rsidRPr="00000000" w14:paraId="0000011A">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Se detallan a continuación los contenidos propuestos para cada fase, incluyendo el sistema de puntuación y los requisitos establecidos para superar cada etapa. </w:t>
      </w:r>
    </w:p>
    <w:p w:rsidR="00000000" w:rsidDel="00000000" w:rsidP="00000000" w:rsidRDefault="00000000" w:rsidRPr="00000000" w14:paraId="0000011B">
      <w:pPr>
        <w:spacing w:after="240" w:before="240" w:line="276" w:lineRule="auto"/>
        <w:jc w:val="both"/>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11C">
      <w:pPr>
        <w:spacing w:after="240" w:before="240" w:line="276" w:lineRule="auto"/>
        <w:jc w:val="both"/>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Fase 1: Ideación.</w:t>
      </w:r>
    </w:p>
    <w:tbl>
      <w:tblPr>
        <w:tblStyle w:val="Table3"/>
        <w:tblW w:w="104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60"/>
        <w:gridCol w:w="800"/>
        <w:gridCol w:w="1020"/>
        <w:gridCol w:w="1380"/>
        <w:gridCol w:w="1120"/>
        <w:gridCol w:w="960"/>
        <w:gridCol w:w="960"/>
        <w:gridCol w:w="900"/>
        <w:gridCol w:w="1160"/>
        <w:gridCol w:w="900"/>
        <w:tblGridChange w:id="0">
          <w:tblGrid>
            <w:gridCol w:w="1260"/>
            <w:gridCol w:w="800"/>
            <w:gridCol w:w="1020"/>
            <w:gridCol w:w="1380"/>
            <w:gridCol w:w="1120"/>
            <w:gridCol w:w="960"/>
            <w:gridCol w:w="960"/>
            <w:gridCol w:w="900"/>
            <w:gridCol w:w="1160"/>
            <w:gridCol w:w="900"/>
          </w:tblGrid>
        </w:tblGridChange>
      </w:tblGrid>
      <w:tr>
        <w:trPr>
          <w:trHeight w:val="1515"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1D">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Estadio de desarrollo emprendedor</w:t>
            </w:r>
          </w:p>
        </w:tc>
        <w:tc>
          <w:tcPr>
            <w:tcBorders>
              <w:top w:color="000000" w:space="0" w:sz="8" w:val="single"/>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1E">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Nombre de la etapa</w:t>
            </w:r>
          </w:p>
        </w:tc>
        <w:tc>
          <w:tcPr>
            <w:tcBorders>
              <w:top w:color="000000" w:space="0" w:sz="8" w:val="single"/>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1F">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Ejes</w:t>
            </w:r>
          </w:p>
        </w:tc>
        <w:tc>
          <w:tcPr>
            <w:tcBorders>
              <w:top w:color="000000" w:space="0" w:sz="8" w:val="single"/>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20">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Capacitaciones</w:t>
            </w:r>
          </w:p>
        </w:tc>
        <w:tc>
          <w:tcPr>
            <w:tcBorders>
              <w:top w:color="000000" w:space="0" w:sz="8" w:val="single"/>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21">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Organismo responsable del contenido del curso</w:t>
            </w:r>
          </w:p>
        </w:tc>
        <w:tc>
          <w:tcPr>
            <w:tcBorders>
              <w:top w:color="000000" w:space="0" w:sz="8" w:val="single"/>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22">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Duración estimada del cursado</w:t>
            </w:r>
          </w:p>
        </w:tc>
        <w:tc>
          <w:tcPr>
            <w:tcBorders>
              <w:top w:color="000000" w:space="0" w:sz="8" w:val="single"/>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23">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Puntaje que otorga tras aprobarlo</w:t>
            </w:r>
          </w:p>
        </w:tc>
        <w:tc>
          <w:tcPr>
            <w:tcBorders>
              <w:top w:color="000000" w:space="0" w:sz="8" w:val="single"/>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24">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Puntaje previo necesario para poder cursarla</w:t>
            </w:r>
          </w:p>
        </w:tc>
        <w:tc>
          <w:tcPr>
            <w:tcBorders>
              <w:top w:color="000000" w:space="0" w:sz="8" w:val="single"/>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25">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Correlativas sugeridas</w:t>
            </w:r>
          </w:p>
        </w:tc>
        <w:tc>
          <w:tcPr>
            <w:tcBorders>
              <w:top w:color="000000" w:space="0" w:sz="8" w:val="single"/>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26">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Puntaje mínimo necesario para culminar la etapa</w:t>
            </w:r>
          </w:p>
        </w:tc>
      </w:tr>
      <w:tr>
        <w:trPr>
          <w:trHeight w:val="1275" w:hRule="atLeast"/>
        </w:trPr>
        <w:tc>
          <w:tcPr>
            <w:vMerge w:val="restart"/>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27">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Ideación</w:t>
            </w:r>
          </w:p>
        </w:tc>
        <w:tc>
          <w:tcPr>
            <w:vMerge w:val="restart"/>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28">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1. Idear</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29">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Negocios</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2A">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Cómo emprender en alimentos</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2B">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SSE (Ministerio de Desarrollo Productivo)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2C">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1,5 horas</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2D">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5</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2E">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2F">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w:t>
            </w:r>
          </w:p>
        </w:tc>
        <w:tc>
          <w:tcPr>
            <w:vMerge w:val="restart"/>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30">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25</w:t>
            </w:r>
          </w:p>
        </w:tc>
      </w:tr>
      <w:tr>
        <w:trPr>
          <w:trHeight w:val="127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spacing w:after="200" w:line="276" w:lineRule="auto"/>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rPr>
                <w:rFonts w:ascii="Encode Sans" w:cs="Encode Sans" w:eastAsia="Encode Sans" w:hAnsi="Encode Sans"/>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33">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Producción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34">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Manipulación segura de alimentos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35">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INAL (ANMAT)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36">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(4 módulos + evaluación por zoom) 7 horas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37">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20</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38">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39">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spacing w:after="200" w:line="276" w:lineRule="auto"/>
              <w:rPr>
                <w:rFonts w:ascii="Encode Sans" w:cs="Encode Sans" w:eastAsia="Encode Sans" w:hAnsi="Encode Sans"/>
              </w:rPr>
            </w:pPr>
            <w:r w:rsidDel="00000000" w:rsidR="00000000" w:rsidRPr="00000000">
              <w:rPr>
                <w:rtl w:val="0"/>
              </w:rPr>
            </w:r>
          </w:p>
        </w:tc>
      </w:tr>
      <w:tr>
        <w:trPr>
          <w:trHeight w:val="223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rPr>
                <w:rFonts w:ascii="Encode Sans" w:cs="Encode Sans" w:eastAsia="Encode Sans" w:hAnsi="Encode Sans"/>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3D">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Regulación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3E">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Cómo obtener la habilitación del establecimiento y el registro del/de los producto/s alimenticio/s que elabora</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3F">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INAL (ANMAT)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40">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1,5 horas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41">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42">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43">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spacing w:after="200" w:line="276" w:lineRule="auto"/>
              <w:rPr>
                <w:rFonts w:ascii="Encode Sans" w:cs="Encode Sans" w:eastAsia="Encode Sans" w:hAnsi="Encode Sans"/>
              </w:rPr>
            </w:pPr>
            <w:r w:rsidDel="00000000" w:rsidR="00000000" w:rsidRPr="00000000">
              <w:rPr>
                <w:rtl w:val="0"/>
              </w:rPr>
            </w:r>
          </w:p>
        </w:tc>
      </w:tr>
    </w:tbl>
    <w:p w:rsidR="00000000" w:rsidDel="00000000" w:rsidP="00000000" w:rsidRDefault="00000000" w:rsidRPr="00000000" w14:paraId="00000145">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 </w:t>
      </w:r>
    </w:p>
    <w:p w:rsidR="00000000" w:rsidDel="00000000" w:rsidP="00000000" w:rsidRDefault="00000000" w:rsidRPr="00000000" w14:paraId="00000146">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A fin de formarse y sumar los puntos necesarios para superar la primera etapa, los/as emprendedores/as que estén en etapa de Ideación, deberán cursar y aprobar, como mínimo 2 de las 3 capacitaciones previstas en la presente fase, tras lo cual podrán comenzar a cursar los contenidos dispuestos a partir de la fase 2.  Cabe destacar, que entre las capacitaciones cursadas y aprobadas debe encontrarse el curso de manipulación segura de alimentos, siendo de</w:t>
      </w:r>
      <w:r w:rsidDel="00000000" w:rsidR="00000000" w:rsidRPr="00000000">
        <w:rPr>
          <w:rFonts w:ascii="Encode Sans" w:cs="Encode Sans" w:eastAsia="Encode Sans" w:hAnsi="Encode Sans"/>
          <w:b w:val="1"/>
          <w:rtl w:val="0"/>
        </w:rPr>
        <w:t xml:space="preserve"> carácter obligatorio </w:t>
      </w:r>
      <w:r w:rsidDel="00000000" w:rsidR="00000000" w:rsidRPr="00000000">
        <w:rPr>
          <w:rFonts w:ascii="Encode Sans" w:cs="Encode Sans" w:eastAsia="Encode Sans" w:hAnsi="Encode Sans"/>
          <w:rtl w:val="0"/>
        </w:rPr>
        <w:t xml:space="preserve">para aquellas personas que aún no cuenten con el carnet de manipulador/a de alimentos. Al realizar el curso, la persona podrá acceder a su carnet (establecido en el art. 21 del CAA), requisito indispensable para avanzar en el programa. Quienes al momento de inscribirse al Programa ya hayan aprobado el curso de manipulador/a de alimentos y adjunten el carnet correspondiente, sumarán automáticamente los 20 (veinte) puntos previstos para esta formación.</w:t>
      </w:r>
    </w:p>
    <w:p w:rsidR="00000000" w:rsidDel="00000000" w:rsidP="00000000" w:rsidRDefault="00000000" w:rsidRPr="00000000" w14:paraId="00000147">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 </w:t>
      </w:r>
    </w:p>
    <w:p w:rsidR="00000000" w:rsidDel="00000000" w:rsidP="00000000" w:rsidRDefault="00000000" w:rsidRPr="00000000" w14:paraId="00000148">
      <w:pPr>
        <w:spacing w:after="240" w:before="240" w:line="276" w:lineRule="auto"/>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149">
      <w:pPr>
        <w:spacing w:after="240" w:before="240" w:line="276" w:lineRule="auto"/>
        <w:jc w:val="both"/>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Fase 2: Consolidar.</w:t>
      </w:r>
    </w:p>
    <w:tbl>
      <w:tblPr>
        <w:tblStyle w:val="Table4"/>
        <w:tblW w:w="11310.0" w:type="dxa"/>
        <w:jc w:val="left"/>
        <w:tblInd w:w="-8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70"/>
        <w:gridCol w:w="1185"/>
        <w:gridCol w:w="1320"/>
        <w:gridCol w:w="1335"/>
        <w:gridCol w:w="960"/>
        <w:gridCol w:w="780"/>
        <w:gridCol w:w="825"/>
        <w:gridCol w:w="780"/>
        <w:gridCol w:w="1335"/>
        <w:gridCol w:w="1320"/>
        <w:tblGridChange w:id="0">
          <w:tblGrid>
            <w:gridCol w:w="1470"/>
            <w:gridCol w:w="1185"/>
            <w:gridCol w:w="1320"/>
            <w:gridCol w:w="1335"/>
            <w:gridCol w:w="960"/>
            <w:gridCol w:w="780"/>
            <w:gridCol w:w="825"/>
            <w:gridCol w:w="780"/>
            <w:gridCol w:w="1335"/>
            <w:gridCol w:w="1320"/>
          </w:tblGrid>
        </w:tblGridChange>
      </w:tblGrid>
      <w:tr>
        <w:trPr>
          <w:trHeight w:val="1515"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4A">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Estadio de desarrollo emprendedor</w:t>
            </w:r>
          </w:p>
        </w:tc>
        <w:tc>
          <w:tcPr>
            <w:tcBorders>
              <w:top w:color="000000" w:space="0" w:sz="8" w:val="single"/>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4B">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Nombre de la etapa</w:t>
            </w:r>
          </w:p>
        </w:tc>
        <w:tc>
          <w:tcPr>
            <w:tcBorders>
              <w:top w:color="000000" w:space="0" w:sz="8" w:val="single"/>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4C">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Ejes</w:t>
            </w:r>
          </w:p>
        </w:tc>
        <w:tc>
          <w:tcPr>
            <w:tcBorders>
              <w:top w:color="000000" w:space="0" w:sz="8" w:val="single"/>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4D">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Capacitaciones</w:t>
            </w:r>
          </w:p>
        </w:tc>
        <w:tc>
          <w:tcPr>
            <w:tcBorders>
              <w:top w:color="000000" w:space="0" w:sz="8" w:val="single"/>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4E">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Organismo responsable del contenido del curso</w:t>
            </w:r>
          </w:p>
        </w:tc>
        <w:tc>
          <w:tcPr>
            <w:tcBorders>
              <w:top w:color="000000" w:space="0" w:sz="8" w:val="single"/>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4F">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Duración estimada del cursado</w:t>
            </w:r>
          </w:p>
        </w:tc>
        <w:tc>
          <w:tcPr>
            <w:tcBorders>
              <w:top w:color="000000" w:space="0" w:sz="8" w:val="single"/>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50">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Puntaje que otorga tras aprobarlo</w:t>
            </w:r>
          </w:p>
        </w:tc>
        <w:tc>
          <w:tcPr>
            <w:tcBorders>
              <w:top w:color="000000" w:space="0" w:sz="8" w:val="single"/>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51">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Puntaje previo necesario para poder cursarla</w:t>
            </w:r>
          </w:p>
        </w:tc>
        <w:tc>
          <w:tcPr>
            <w:tcBorders>
              <w:top w:color="000000" w:space="0" w:sz="8" w:val="single"/>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52">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Correlativas sugeridas</w:t>
            </w:r>
          </w:p>
        </w:tc>
        <w:tc>
          <w:tcPr>
            <w:tcBorders>
              <w:top w:color="000000" w:space="0" w:sz="8" w:val="single"/>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53">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Puntaje mínimo necesario para culminar la etapa</w:t>
            </w:r>
          </w:p>
        </w:tc>
      </w:tr>
      <w:tr>
        <w:trPr>
          <w:trHeight w:val="1515"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54">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Habilitados/as</w:t>
            </w:r>
          </w:p>
          <w:p w:rsidR="00000000" w:rsidDel="00000000" w:rsidP="00000000" w:rsidRDefault="00000000" w:rsidRPr="00000000" w14:paraId="00000155">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(y quienes estén en la etapa de ideación pero hayan avanzado en las formaciones previas para acumular créditos suficientes)</w:t>
            </w:r>
          </w:p>
        </w:tc>
        <w:tc>
          <w:tcPr>
            <w:vMerge w:val="restart"/>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56">
            <w:pPr>
              <w:spacing w:before="240" w:lineRule="auto"/>
              <w:jc w:val="center"/>
              <w:rPr>
                <w:rFonts w:ascii="Encode Sans" w:cs="Encode Sans" w:eastAsia="Encode Sans" w:hAnsi="Encode Sans"/>
                <w:u w:val="single"/>
              </w:rPr>
            </w:pPr>
            <w:r w:rsidDel="00000000" w:rsidR="00000000" w:rsidRPr="00000000">
              <w:rPr>
                <w:rFonts w:ascii="Encode Sans" w:cs="Encode Sans" w:eastAsia="Encode Sans" w:hAnsi="Encode Sans"/>
                <w:rtl w:val="0"/>
              </w:rPr>
              <w:t xml:space="preserve">2. Consol</w:t>
            </w:r>
            <w:r w:rsidDel="00000000" w:rsidR="00000000" w:rsidRPr="00000000">
              <w:rPr>
                <w:rFonts w:ascii="Encode Sans" w:cs="Encode Sans" w:eastAsia="Encode Sans" w:hAnsi="Encode Sans"/>
                <w:u w:val="single"/>
                <w:rtl w:val="0"/>
              </w:rPr>
              <w:t xml:space="preserve">i</w:t>
            </w:r>
          </w:p>
          <w:p w:rsidR="00000000" w:rsidDel="00000000" w:rsidP="00000000" w:rsidRDefault="00000000" w:rsidRPr="00000000" w14:paraId="00000157">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dar</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58">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Producción y Regulación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59">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Curso virtual de Buenas Prácticas de Manufactura en la industria alimentaria (BPM)</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5A">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Alimentos Argentinos (MAGYP)-INAL (ANMAT)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5B">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(5 módulos) 9 horas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5C">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25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5D">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25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5E">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Manipulación segura de alimentos</w:t>
            </w:r>
          </w:p>
        </w:tc>
        <w:tc>
          <w:tcPr>
            <w:vMerge w:val="restart"/>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5F">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b w:val="1"/>
                <w:rtl w:val="0"/>
              </w:rPr>
              <w:t xml:space="preserve">90 </w:t>
            </w:r>
            <w:r w:rsidDel="00000000" w:rsidR="00000000" w:rsidRPr="00000000">
              <w:rPr>
                <w:rFonts w:ascii="Encode Sans" w:cs="Encode Sans" w:eastAsia="Encode Sans" w:hAnsi="Encode Sans"/>
                <w:rtl w:val="0"/>
              </w:rPr>
              <w:t xml:space="preserve">Nota: Se suma el puntaje de la etapa anterior. Los 90 resultan de sumar 65 puntos (que es necesario acumular en esta etapa), a los 25 necesarios para superar la etapa anterior. A su vez, quienes se inscriban como 'habilitados' y presenten la documentación que certifique su formación en Manipulación de Alimentos, tendrán 25 puntos acreditados desde el inicio y podrán pasar directo a esta segunda etapa de acompañamiento.</w:t>
            </w:r>
          </w:p>
        </w:tc>
      </w:tr>
      <w:tr>
        <w:trPr>
          <w:trHeight w:val="127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spacing w:after="200" w:line="276" w:lineRule="auto"/>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rPr>
                <w:rFonts w:ascii="Encode Sans" w:cs="Encode Sans" w:eastAsia="Encode Sans" w:hAnsi="Encode Sans"/>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62">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Producción y Regulación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63">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Aspectos relevantes de las BPM para la elaboración de alimentos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64">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INTI</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65">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3 horas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66">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67">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25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68">
            <w:pPr>
              <w:spacing w:after="200" w:line="276" w:lineRule="auto"/>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rPr>
                <w:rFonts w:ascii="Encode Sans" w:cs="Encode Sans" w:eastAsia="Encode Sans" w:hAnsi="Encode Sans"/>
              </w:rPr>
            </w:pPr>
            <w:r w:rsidDel="00000000" w:rsidR="00000000" w:rsidRPr="00000000">
              <w:rPr>
                <w:rtl w:val="0"/>
              </w:rPr>
            </w:r>
          </w:p>
        </w:tc>
      </w:tr>
      <w:tr>
        <w:trPr>
          <w:trHeight w:val="103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rPr>
                <w:rFonts w:ascii="Encode Sans" w:cs="Encode Sans" w:eastAsia="Encode Sans" w:hAnsi="Encode Sans"/>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6C">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Negocios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6D">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Modelo de negocios para emprendedores/as de alimentos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6E">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SSE (Ministerio de Desarrollo Productivo)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6F">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1,5 horas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70">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71">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25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72">
            <w:pPr>
              <w:spacing w:after="200" w:line="276" w:lineRule="auto"/>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rPr>
                <w:rFonts w:ascii="Encode Sans" w:cs="Encode Sans" w:eastAsia="Encode Sans" w:hAnsi="Encode Sans"/>
              </w:rPr>
            </w:pPr>
            <w:r w:rsidDel="00000000" w:rsidR="00000000" w:rsidRPr="00000000">
              <w:rPr>
                <w:rtl w:val="0"/>
              </w:rPr>
            </w:r>
          </w:p>
        </w:tc>
      </w:tr>
      <w:tr>
        <w:trPr>
          <w:trHeight w:val="103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rPr>
                <w:rFonts w:ascii="Encode Sans" w:cs="Encode Sans" w:eastAsia="Encode Sans" w:hAnsi="Encode Sans"/>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76">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Negocios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77">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Innovación en modelo de negocios de alimentos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78">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SSE (Ministerio de Desarrollo Productivo)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79">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1,5 horas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7A">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7B">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30</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7C">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Modelo de negocios para emprendedores/as de alimentos</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spacing w:after="200" w:line="276" w:lineRule="auto"/>
              <w:rPr>
                <w:rFonts w:ascii="Encode Sans" w:cs="Encode Sans" w:eastAsia="Encode Sans" w:hAnsi="Encode Sans"/>
              </w:rPr>
            </w:pPr>
            <w:r w:rsidDel="00000000" w:rsidR="00000000" w:rsidRPr="00000000">
              <w:rPr>
                <w:rtl w:val="0"/>
              </w:rPr>
            </w:r>
          </w:p>
        </w:tc>
      </w:tr>
      <w:tr>
        <w:trPr>
          <w:trHeight w:val="12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rPr>
                <w:rFonts w:ascii="Encode Sans" w:cs="Encode Sans" w:eastAsia="Encode Sans" w:hAnsi="Encode Sans"/>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80">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Regulación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81">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Curso virtual de Rotulado de alimentos envasados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82">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Alimentos Argentinos (MAGYP)-INAL (ANMAT)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83">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(3 módulos) 5 horas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84">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85">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30</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86">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Manipulación segura de alimentos</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spacing w:after="200" w:line="276" w:lineRule="auto"/>
              <w:rPr>
                <w:rFonts w:ascii="Encode Sans" w:cs="Encode Sans" w:eastAsia="Encode Sans" w:hAnsi="Encode Sans"/>
              </w:rPr>
            </w:pPr>
            <w:r w:rsidDel="00000000" w:rsidR="00000000" w:rsidRPr="00000000">
              <w:rPr>
                <w:rtl w:val="0"/>
              </w:rPr>
            </w:r>
          </w:p>
        </w:tc>
      </w:tr>
      <w:tr>
        <w:trPr>
          <w:trHeight w:val="151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rPr>
                <w:rFonts w:ascii="Encode Sans" w:cs="Encode Sans" w:eastAsia="Encode Sans" w:hAnsi="Encode Sans"/>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8A">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Producción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8B">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Taller de elaboración de... * (ver apartado de formaciones específicas a continuación)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8C">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INTI, INET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8D">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(4 modulos ) 8 hs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8E">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8F">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30</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90">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Formaciones en BPM</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spacing w:after="200" w:line="276" w:lineRule="auto"/>
              <w:rPr>
                <w:rFonts w:ascii="Encode Sans" w:cs="Encode Sans" w:eastAsia="Encode Sans" w:hAnsi="Encode Sans"/>
              </w:rPr>
            </w:pPr>
            <w:r w:rsidDel="00000000" w:rsidR="00000000" w:rsidRPr="00000000">
              <w:rPr>
                <w:rtl w:val="0"/>
              </w:rPr>
            </w:r>
          </w:p>
        </w:tc>
      </w:tr>
      <w:tr>
        <w:trPr>
          <w:trHeight w:val="79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rPr>
                <w:rFonts w:ascii="Encode Sans" w:cs="Encode Sans" w:eastAsia="Encode Sans" w:hAnsi="Encode Sans"/>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94">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Comercialización y Calidad</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95">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Cómo evaluar la calidad sensorial de los alimentos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96">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INTI</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97">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1,5 horas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98">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99">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35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9A">
            <w:pPr>
              <w:spacing w:after="200" w:line="276" w:lineRule="auto"/>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rPr>
                <w:rFonts w:ascii="Encode Sans" w:cs="Encode Sans" w:eastAsia="Encode Sans" w:hAnsi="Encode Sans"/>
              </w:rPr>
            </w:pPr>
            <w:r w:rsidDel="00000000" w:rsidR="00000000" w:rsidRPr="00000000">
              <w:rPr>
                <w:rtl w:val="0"/>
              </w:rPr>
            </w:r>
          </w:p>
        </w:tc>
      </w:tr>
      <w:tr>
        <w:trPr>
          <w:trHeight w:val="103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rPr>
                <w:rFonts w:ascii="Encode Sans" w:cs="Encode Sans" w:eastAsia="Encode Sans" w:hAnsi="Encode Sans"/>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9E">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Comercialización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9F">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Identidad Visual y Packaging para emprendimientos de alimentos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A0">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Alimentos Argentinos (MAGYP)</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A1">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1,5 horas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A2">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A3">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35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A4">
            <w:pPr>
              <w:spacing w:after="200" w:line="276" w:lineRule="auto"/>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rPr>
                <w:rFonts w:ascii="Encode Sans" w:cs="Encode Sans" w:eastAsia="Encode Sans" w:hAnsi="Encode Sans"/>
              </w:rPr>
            </w:pPr>
            <w:r w:rsidDel="00000000" w:rsidR="00000000" w:rsidRPr="00000000">
              <w:rPr>
                <w:rtl w:val="0"/>
              </w:rPr>
            </w:r>
          </w:p>
        </w:tc>
      </w:tr>
      <w:tr>
        <w:trPr>
          <w:trHeight w:val="103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rPr>
                <w:rFonts w:ascii="Encode Sans" w:cs="Encode Sans" w:eastAsia="Encode Sans" w:hAnsi="Encode Sans"/>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A8">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Comercialización</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A9">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Desarrollo de producto y packaging para alimentos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AA">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NILUS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AB">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1,5 horas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AC">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AD">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35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AE">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Rotulado de alimentos envasados</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spacing w:after="200" w:line="276" w:lineRule="auto"/>
              <w:rPr>
                <w:rFonts w:ascii="Encode Sans" w:cs="Encode Sans" w:eastAsia="Encode Sans" w:hAnsi="Encode Sans"/>
              </w:rPr>
            </w:pPr>
            <w:r w:rsidDel="00000000" w:rsidR="00000000" w:rsidRPr="00000000">
              <w:rPr>
                <w:rtl w:val="0"/>
              </w:rPr>
            </w:r>
          </w:p>
        </w:tc>
      </w:tr>
      <w:tr>
        <w:trPr>
          <w:trHeight w:val="103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rPr>
                <w:rFonts w:ascii="Encode Sans" w:cs="Encode Sans" w:eastAsia="Encode Sans" w:hAnsi="Encode Sans"/>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B2">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Negocios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B3">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Taller de costos para emprendimientos de alimentos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B4">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SSE (Ministerio de Desarrollo Productivo)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B5">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1,5 horas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B6">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B7">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35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B8">
            <w:pPr>
              <w:spacing w:after="200" w:line="276" w:lineRule="auto"/>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rPr>
                <w:rFonts w:ascii="Encode Sans" w:cs="Encode Sans" w:eastAsia="Encode Sans" w:hAnsi="Encode Sans"/>
              </w:rPr>
            </w:pPr>
            <w:r w:rsidDel="00000000" w:rsidR="00000000" w:rsidRPr="00000000">
              <w:rPr>
                <w:rtl w:val="0"/>
              </w:rPr>
            </w:r>
          </w:p>
        </w:tc>
      </w:tr>
      <w:tr>
        <w:trPr>
          <w:trHeight w:val="151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rPr>
                <w:rFonts w:ascii="Encode Sans" w:cs="Encode Sans" w:eastAsia="Encode Sans" w:hAnsi="Encode Sans"/>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BC">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Comercialización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BD">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Storytelling, comunicación, y marketing digital para emprendimientos de alimentos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BE">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NILUS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BF">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1,5 horas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C0">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C1">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45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C2">
            <w:pPr>
              <w:spacing w:after="200" w:line="276" w:lineRule="auto"/>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rPr>
                <w:rFonts w:ascii="Encode Sans" w:cs="Encode Sans" w:eastAsia="Encode Sans" w:hAnsi="Encode Sans"/>
              </w:rPr>
            </w:pPr>
            <w:r w:rsidDel="00000000" w:rsidR="00000000" w:rsidRPr="00000000">
              <w:rPr>
                <w:rtl w:val="0"/>
              </w:rPr>
            </w:r>
          </w:p>
        </w:tc>
      </w:tr>
      <w:tr>
        <w:trPr>
          <w:trHeight w:val="151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rPr>
                <w:rFonts w:ascii="Encode Sans" w:cs="Encode Sans" w:eastAsia="Encode Sans" w:hAnsi="Encode Sans"/>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C6">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Producción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C7">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BPM en rubro específico* (ver apartado de formaciones específicas a continuación)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C8">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INTI</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C9">
            <w:pPr>
              <w:spacing w:after="200" w:line="276" w:lineRule="auto"/>
              <w:rPr>
                <w:rFonts w:ascii="Encode Sans" w:cs="Encode Sans" w:eastAsia="Encode Sans" w:hAnsi="Encode Sans"/>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CA">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CB">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40</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CC">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BPM en la industria alimentaria</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spacing w:after="200" w:line="276" w:lineRule="auto"/>
              <w:rPr>
                <w:rFonts w:ascii="Encode Sans" w:cs="Encode Sans" w:eastAsia="Encode Sans" w:hAnsi="Encode Sans"/>
              </w:rPr>
            </w:pPr>
            <w:r w:rsidDel="00000000" w:rsidR="00000000" w:rsidRPr="00000000">
              <w:rPr>
                <w:rtl w:val="0"/>
              </w:rPr>
            </w:r>
          </w:p>
        </w:tc>
      </w:tr>
      <w:tr>
        <w:trPr>
          <w:trHeight w:val="103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rPr>
                <w:rFonts w:ascii="Encode Sans" w:cs="Encode Sans" w:eastAsia="Encode Sans" w:hAnsi="Encode Sans"/>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D0">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Producción y Regulación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D1">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Curso virtual de Trazabilidad en la Industria Alimentaria</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D2">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Alimentos Argentinos (MAGYP)</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D3">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(4 módulos) 5 horas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D4">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D5">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45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D6">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Formación en BPM</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7">
            <w:pPr>
              <w:spacing w:after="200" w:line="276" w:lineRule="auto"/>
              <w:rPr>
                <w:rFonts w:ascii="Encode Sans" w:cs="Encode Sans" w:eastAsia="Encode Sans" w:hAnsi="Encode Sans"/>
              </w:rPr>
            </w:pPr>
            <w:r w:rsidDel="00000000" w:rsidR="00000000" w:rsidRPr="00000000">
              <w:rPr>
                <w:rtl w:val="0"/>
              </w:rPr>
            </w:r>
          </w:p>
        </w:tc>
      </w:tr>
      <w:tr>
        <w:trPr>
          <w:trHeight w:val="103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rPr>
                <w:rFonts w:ascii="Encode Sans" w:cs="Encode Sans" w:eastAsia="Encode Sans" w:hAnsi="Encode Sans"/>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DA">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Comercialización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DB">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Estrategias de comercialización de alimentos elaborados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DC">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NILUS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DD">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1,5 horas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DE">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DF">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45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E0">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Storytelling para emprender en alimentos</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1">
            <w:pPr>
              <w:spacing w:after="200" w:line="276" w:lineRule="auto"/>
              <w:rPr>
                <w:rFonts w:ascii="Encode Sans" w:cs="Encode Sans" w:eastAsia="Encode Sans" w:hAnsi="Encode Sans"/>
              </w:rPr>
            </w:pPr>
            <w:r w:rsidDel="00000000" w:rsidR="00000000" w:rsidRPr="00000000">
              <w:rPr>
                <w:rtl w:val="0"/>
              </w:rPr>
            </w:r>
          </w:p>
        </w:tc>
      </w:tr>
      <w:tr>
        <w:trPr>
          <w:trHeight w:val="55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rPr>
                <w:rFonts w:ascii="Encode Sans" w:cs="Encode Sans" w:eastAsia="Encode Sans" w:hAnsi="Encode Sans"/>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E4">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Negocios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E5">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Experiencia emprendedora</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E6">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NILUS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E7">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1,5 horas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E8">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E9">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45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EA">
            <w:pPr>
              <w:spacing w:after="200" w:line="276" w:lineRule="auto"/>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rPr>
                <w:rFonts w:ascii="Encode Sans" w:cs="Encode Sans" w:eastAsia="Encode Sans" w:hAnsi="Encode Sans"/>
              </w:rPr>
            </w:pPr>
            <w:r w:rsidDel="00000000" w:rsidR="00000000" w:rsidRPr="00000000">
              <w:rPr>
                <w:rtl w:val="0"/>
              </w:rPr>
            </w:r>
          </w:p>
        </w:tc>
      </w:tr>
      <w:tr>
        <w:trPr>
          <w:trHeight w:val="79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rPr>
                <w:rFonts w:ascii="Encode Sans" w:cs="Encode Sans" w:eastAsia="Encode Sans" w:hAnsi="Encode Sans"/>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EE">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Comercialización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EF">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Comercialización y marketing digital</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F0">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NILUS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F1">
            <w:pPr>
              <w:spacing w:after="200" w:line="276" w:lineRule="auto"/>
              <w:rPr>
                <w:rFonts w:ascii="Encode Sans" w:cs="Encode Sans" w:eastAsia="Encode Sans" w:hAnsi="Encode Sans"/>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F2">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F3">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45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F4">
            <w:pPr>
              <w:spacing w:after="200" w:line="276" w:lineRule="auto"/>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rPr>
                <w:rFonts w:ascii="Encode Sans" w:cs="Encode Sans" w:eastAsia="Encode Sans" w:hAnsi="Encode Sans"/>
              </w:rPr>
            </w:pPr>
            <w:r w:rsidDel="00000000" w:rsidR="00000000" w:rsidRPr="00000000">
              <w:rPr>
                <w:rtl w:val="0"/>
              </w:rPr>
            </w:r>
          </w:p>
        </w:tc>
      </w:tr>
    </w:tbl>
    <w:p w:rsidR="00000000" w:rsidDel="00000000" w:rsidP="00000000" w:rsidRDefault="00000000" w:rsidRPr="00000000" w14:paraId="000001F6">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 </w:t>
      </w:r>
    </w:p>
    <w:p w:rsidR="00000000" w:rsidDel="00000000" w:rsidP="00000000" w:rsidRDefault="00000000" w:rsidRPr="00000000" w14:paraId="000001F7">
      <w:pPr>
        <w:spacing w:after="240" w:before="240" w:line="276" w:lineRule="auto"/>
        <w:jc w:val="both"/>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*Formaciones específicas. Capacitaciones en Elaboración y Buenas Prácticas de Manufactura para productos específicos.</w:t>
      </w:r>
    </w:p>
    <w:p w:rsidR="00000000" w:rsidDel="00000000" w:rsidP="00000000" w:rsidRDefault="00000000" w:rsidRPr="00000000" w14:paraId="000001F8">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Desde esta fase, y en adelante, se podrán cursar capacitaciones en diversos rubros alimenticios, dictadas por los organismos que impulsan el Programa. Las mismas estarán enfocadas en los aspectos productivos vinculados a la elaboración y a las buenas prácticas de manufactura, adecuados a cada industria.</w:t>
      </w:r>
    </w:p>
    <w:p w:rsidR="00000000" w:rsidDel="00000000" w:rsidP="00000000" w:rsidRDefault="00000000" w:rsidRPr="00000000" w14:paraId="000001F9">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Estas capacitaciones son de cursada libre, se irán disponiendo a través de la plataforma Capacitar en función de las necesidades de las cohortes de emprendedores y emprendedoras seleccionados, y cada emprendedor/a podrá tomar todas las que considere oportunas. Sin embargo, para mantener el equilibrio requerido en la formación integral, atendiendo a los aspectos productivos pero también regulativos, comerciales, y de negocios en general, sólo podrán acumular 10 (diez) puntos por aprobación de las mismas. Es decir, el avance en la secuencia de formación propuesta por el Programa, requerirá el cursado y aprobación de las capacitaciones que integran el programa general.</w:t>
      </w:r>
    </w:p>
    <w:p w:rsidR="00000000" w:rsidDel="00000000" w:rsidP="00000000" w:rsidRDefault="00000000" w:rsidRPr="00000000" w14:paraId="000001FA">
      <w:pPr>
        <w:spacing w:after="240" w:before="240" w:line="276" w:lineRule="auto"/>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1FB">
      <w:pPr>
        <w:spacing w:after="240" w:before="240" w:line="276" w:lineRule="auto"/>
        <w:jc w:val="both"/>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Fase 3: Escalar.</w:t>
      </w:r>
    </w:p>
    <w:p w:rsidR="00000000" w:rsidDel="00000000" w:rsidP="00000000" w:rsidRDefault="00000000" w:rsidRPr="00000000" w14:paraId="000001FC">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Una vez superada la etapa inicial de formación, acreditando como mínimo los 90 (noventa) puntos exigidos para la culminación de la etapa 2 (Consolidar), los emprendedores y las emprendedoras participantes del Programa podrán acceder a una fase de acompañamiento personalizado que estará liderada por los/as referentes de los diversos organismos que impulsan el Programa junto con la Subsecretaría de Emprendedores, y se centrará en los siguientes aspectos:</w:t>
      </w:r>
    </w:p>
    <w:p w:rsidR="00000000" w:rsidDel="00000000" w:rsidP="00000000" w:rsidRDefault="00000000" w:rsidRPr="00000000" w14:paraId="000001FD">
      <w:pPr>
        <w:spacing w:line="276" w:lineRule="auto"/>
        <w:ind w:left="1080"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      Brindar apoyo comercial, asesoramiento y vinculación con los demás actores del mercado.</w:t>
      </w:r>
    </w:p>
    <w:p w:rsidR="00000000" w:rsidDel="00000000" w:rsidP="00000000" w:rsidRDefault="00000000" w:rsidRPr="00000000" w14:paraId="000001FE">
      <w:pPr>
        <w:numPr>
          <w:ilvl w:val="0"/>
          <w:numId w:val="12"/>
        </w:numPr>
        <w:spacing w:line="276" w:lineRule="auto"/>
        <w:ind w:left="1440" w:hanging="360"/>
        <w:jc w:val="both"/>
        <w:rPr>
          <w:rFonts w:ascii="Calibri" w:cs="Calibri" w:eastAsia="Calibri" w:hAnsi="Calibri"/>
        </w:rPr>
      </w:pPr>
      <w:r w:rsidDel="00000000" w:rsidR="00000000" w:rsidRPr="00000000">
        <w:rPr>
          <w:rFonts w:ascii="Encode Sans" w:cs="Encode Sans" w:eastAsia="Encode Sans" w:hAnsi="Encode Sans"/>
          <w:rtl w:val="0"/>
        </w:rPr>
        <w:t xml:space="preserve"> Fortalecer la producción a través de un diagnóstico personalizado del emprendimiento realizado por especialistas, recomendaciones puntuales para la mejora productiva, y vinculación con programas y líneas de apoyo para optimizar la inversión. También se acompañará técnicamente el desarrollo de nuevos productos y la innovación.</w:t>
      </w:r>
    </w:p>
    <w:p w:rsidR="00000000" w:rsidDel="00000000" w:rsidP="00000000" w:rsidRDefault="00000000" w:rsidRPr="00000000" w14:paraId="000001FF">
      <w:pPr>
        <w:numPr>
          <w:ilvl w:val="0"/>
          <w:numId w:val="12"/>
        </w:numPr>
        <w:spacing w:line="276" w:lineRule="auto"/>
        <w:ind w:left="1440"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Brindar apoyo comercial, asesoramiento y vinculación con los demás actores del mercado.</w:t>
      </w:r>
    </w:p>
    <w:p w:rsidR="00000000" w:rsidDel="00000000" w:rsidP="00000000" w:rsidRDefault="00000000" w:rsidRPr="00000000" w14:paraId="00000200">
      <w:pPr>
        <w:numPr>
          <w:ilvl w:val="0"/>
          <w:numId w:val="12"/>
        </w:numPr>
        <w:spacing w:line="276" w:lineRule="auto"/>
        <w:ind w:left="1440"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Asistir técnicamente para la realización de trámites y registros (asistencia técnica para la redacción de monografías, asesoramiento sobre la secuencia óptima para la gestión de permisos y habilitaciones, etc.)</w:t>
      </w:r>
    </w:p>
    <w:p w:rsidR="00000000" w:rsidDel="00000000" w:rsidP="00000000" w:rsidRDefault="00000000" w:rsidRPr="00000000" w14:paraId="00000201">
      <w:pPr>
        <w:spacing w:line="276" w:lineRule="auto"/>
        <w:ind w:left="1440" w:firstLine="0"/>
        <w:jc w:val="both"/>
        <w:rPr>
          <w:rFonts w:ascii="Encode Sans" w:cs="Encode Sans" w:eastAsia="Encode Sans" w:hAnsi="Encode Sans"/>
        </w:rPr>
      </w:pPr>
      <w:r w:rsidDel="00000000" w:rsidR="00000000" w:rsidRPr="00000000">
        <w:rPr>
          <w:rtl w:val="0"/>
        </w:rPr>
      </w:r>
    </w:p>
    <w:tbl>
      <w:tblPr>
        <w:tblStyle w:val="Table5"/>
        <w:tblW w:w="11535.0" w:type="dxa"/>
        <w:jc w:val="left"/>
        <w:tblInd w:w="-10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45"/>
        <w:gridCol w:w="1200"/>
        <w:gridCol w:w="1440"/>
        <w:gridCol w:w="1455"/>
        <w:gridCol w:w="1065"/>
        <w:gridCol w:w="855"/>
        <w:gridCol w:w="900"/>
        <w:gridCol w:w="855"/>
        <w:gridCol w:w="1140"/>
        <w:gridCol w:w="780"/>
        <w:tblGridChange w:id="0">
          <w:tblGrid>
            <w:gridCol w:w="1845"/>
            <w:gridCol w:w="1200"/>
            <w:gridCol w:w="1440"/>
            <w:gridCol w:w="1455"/>
            <w:gridCol w:w="1065"/>
            <w:gridCol w:w="855"/>
            <w:gridCol w:w="900"/>
            <w:gridCol w:w="855"/>
            <w:gridCol w:w="1140"/>
            <w:gridCol w:w="780"/>
          </w:tblGrid>
        </w:tblGridChange>
      </w:tblGrid>
      <w:tr>
        <w:trPr>
          <w:trHeight w:val="1515"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2">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Estadio de desarrollo emprendedor</w:t>
            </w:r>
          </w:p>
        </w:tc>
        <w:tc>
          <w:tcPr>
            <w:tcBorders>
              <w:top w:color="000000" w:space="0" w:sz="8" w:val="single"/>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3">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Nombre de la etapa</w:t>
            </w:r>
          </w:p>
        </w:tc>
        <w:tc>
          <w:tcPr>
            <w:tcBorders>
              <w:top w:color="000000" w:space="0" w:sz="8" w:val="single"/>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4">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Ejes</w:t>
            </w:r>
          </w:p>
        </w:tc>
        <w:tc>
          <w:tcPr>
            <w:tcBorders>
              <w:top w:color="000000" w:space="0" w:sz="8" w:val="single"/>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5">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Capacitaciones</w:t>
            </w:r>
          </w:p>
        </w:tc>
        <w:tc>
          <w:tcPr>
            <w:tcBorders>
              <w:top w:color="000000" w:space="0" w:sz="8" w:val="single"/>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6">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Organismo responsable del contenido del curso</w:t>
            </w:r>
          </w:p>
        </w:tc>
        <w:tc>
          <w:tcPr>
            <w:tcBorders>
              <w:top w:color="000000" w:space="0" w:sz="8" w:val="single"/>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7">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Duración estimada del cursado</w:t>
            </w:r>
          </w:p>
        </w:tc>
        <w:tc>
          <w:tcPr>
            <w:tcBorders>
              <w:top w:color="000000" w:space="0" w:sz="8" w:val="single"/>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8">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Puntaje que otorga tras aprobarlo</w:t>
            </w:r>
          </w:p>
        </w:tc>
        <w:tc>
          <w:tcPr>
            <w:tcBorders>
              <w:top w:color="000000" w:space="0" w:sz="8" w:val="single"/>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9">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Puntaje previo necesario para poder cursarla</w:t>
            </w:r>
          </w:p>
        </w:tc>
        <w:tc>
          <w:tcPr>
            <w:tcBorders>
              <w:top w:color="000000" w:space="0" w:sz="8" w:val="single"/>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A">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Correlativas sugeridas</w:t>
            </w:r>
          </w:p>
        </w:tc>
        <w:tc>
          <w:tcPr>
            <w:tcBorders>
              <w:top w:color="000000" w:space="0" w:sz="8" w:val="single"/>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B">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Puntaje mínimo necesario para culminar la etapa</w:t>
            </w:r>
          </w:p>
        </w:tc>
      </w:tr>
      <w:tr>
        <w:trPr>
          <w:trHeight w:val="1995"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C">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Escalando</w:t>
            </w:r>
          </w:p>
        </w:tc>
        <w:tc>
          <w:tcPr>
            <w:vMerge w:val="restart"/>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D">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3. Escalar</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E">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Producción y Calidad</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F">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Curso virtual de Sistema de análisis de peligros y puntos críticos de control (HACCP)</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10">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Alimentos Argentinos (MAGYP)</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11">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(9 módulos) 12 horas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12">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35</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13">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90</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14">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Curso virtual de Buenas Prácticas de Manufactura en la industria alimentaria (BPM)</w:t>
            </w:r>
          </w:p>
        </w:tc>
        <w:tc>
          <w:tcPr>
            <w:vMerge w:val="restart"/>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15">
            <w:pPr>
              <w:spacing w:before="240" w:lineRule="auto"/>
              <w:jc w:val="center"/>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w:t>
            </w:r>
          </w:p>
        </w:tc>
      </w:tr>
      <w:tr>
        <w:trPr>
          <w:trHeight w:val="127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6">
            <w:pPr>
              <w:spacing w:after="200" w:line="276" w:lineRule="auto"/>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rPr>
                <w:rFonts w:ascii="Encode Sans" w:cs="Encode Sans" w:eastAsia="Encode Sans" w:hAnsi="Encode Sans"/>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18">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Comercialización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19">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Diagnóstico y devolución técnica personalizada al emprendimiento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1A">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INTI - Nilus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1B">
            <w:pPr>
              <w:spacing w:after="200" w:line="276" w:lineRule="auto"/>
              <w:rPr>
                <w:rFonts w:ascii="Encode Sans" w:cs="Encode Sans" w:eastAsia="Encode Sans" w:hAnsi="Encode Sans"/>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1C">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1D">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90</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1E">
            <w:pPr>
              <w:spacing w:after="200" w:line="276" w:lineRule="auto"/>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rPr>
                <w:rFonts w:ascii="Encode Sans" w:cs="Encode Sans" w:eastAsia="Encode Sans" w:hAnsi="Encode Sans"/>
              </w:rPr>
            </w:pPr>
            <w:r w:rsidDel="00000000" w:rsidR="00000000" w:rsidRPr="00000000">
              <w:rPr>
                <w:rtl w:val="0"/>
              </w:rPr>
            </w:r>
          </w:p>
        </w:tc>
      </w:tr>
      <w:tr>
        <w:trPr>
          <w:trHeight w:val="103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rPr>
                <w:rFonts w:ascii="Encode Sans" w:cs="Encode Sans" w:eastAsia="Encode Sans" w:hAnsi="Encode Sans"/>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22">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Comercialización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23">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Asistencia para redacción de monografías, nuevos productos.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24">
            <w:pPr>
              <w:spacing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INTI - Nilus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25">
            <w:pPr>
              <w:spacing w:after="200" w:line="276" w:lineRule="auto"/>
              <w:rPr>
                <w:rFonts w:ascii="Encode Sans" w:cs="Encode Sans" w:eastAsia="Encode Sans" w:hAnsi="Encode Sans"/>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26">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27">
            <w:pPr>
              <w:spacing w:before="240" w:lineRule="auto"/>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90</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28">
            <w:pPr>
              <w:spacing w:after="200" w:line="276" w:lineRule="auto"/>
              <w:rPr>
                <w:rFonts w:ascii="Encode Sans" w:cs="Encode Sans" w:eastAsia="Encode Sans" w:hAnsi="Encode Sans"/>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rPr>
                <w:rFonts w:ascii="Encode Sans" w:cs="Encode Sans" w:eastAsia="Encode Sans" w:hAnsi="Encode Sans"/>
              </w:rPr>
            </w:pPr>
            <w:r w:rsidDel="00000000" w:rsidR="00000000" w:rsidRPr="00000000">
              <w:rPr>
                <w:rtl w:val="0"/>
              </w:rPr>
            </w:r>
          </w:p>
        </w:tc>
      </w:tr>
    </w:tbl>
    <w:p w:rsidR="00000000" w:rsidDel="00000000" w:rsidP="00000000" w:rsidRDefault="00000000" w:rsidRPr="00000000" w14:paraId="0000022A">
      <w:pPr>
        <w:spacing w:after="240" w:before="240" w:line="276" w:lineRule="auto"/>
        <w:jc w:val="both"/>
        <w:rPr>
          <w:rFonts w:ascii="Encode Sans" w:cs="Encode Sans" w:eastAsia="Encode Sans" w:hAnsi="Encode Sans"/>
          <w:u w:val="single"/>
        </w:rPr>
      </w:pPr>
      <w:r w:rsidDel="00000000" w:rsidR="00000000" w:rsidRPr="00000000">
        <w:rPr>
          <w:rFonts w:ascii="Encode Sans" w:cs="Encode Sans" w:eastAsia="Encode Sans" w:hAnsi="Encode Sans"/>
          <w:u w:val="single"/>
          <w:rtl w:val="0"/>
        </w:rPr>
        <w:t xml:space="preserve"> </w:t>
      </w:r>
    </w:p>
    <w:p w:rsidR="00000000" w:rsidDel="00000000" w:rsidP="00000000" w:rsidRDefault="00000000" w:rsidRPr="00000000" w14:paraId="0000022B">
      <w:pPr>
        <w:spacing w:before="240" w:line="276" w:lineRule="auto"/>
        <w:jc w:val="both"/>
        <w:rPr>
          <w:rFonts w:ascii="Encode Sans" w:cs="Encode Sans" w:eastAsia="Encode Sans" w:hAnsi="Encode Sans"/>
          <w:b w:val="1"/>
          <w:i w:val="1"/>
        </w:rPr>
      </w:pPr>
      <w:r w:rsidDel="00000000" w:rsidR="00000000" w:rsidRPr="00000000">
        <w:rPr>
          <w:rFonts w:ascii="Encode Sans" w:cs="Encode Sans" w:eastAsia="Encode Sans" w:hAnsi="Encode Sans"/>
          <w:b w:val="1"/>
          <w:i w:val="1"/>
          <w:rtl w:val="0"/>
        </w:rPr>
        <w:t xml:space="preserve">Sobre el cursado autoguiado y el puntaje obtenido por la aprobación de contenidos</w:t>
      </w:r>
    </w:p>
    <w:p w:rsidR="00000000" w:rsidDel="00000000" w:rsidP="00000000" w:rsidRDefault="00000000" w:rsidRPr="00000000" w14:paraId="0000022C">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Dado que se propone una modalidad autoguiada para el cursado, y cada emprendedor/a puede elegir los contenidos que le resulten útiles para fortalecer su iniciativa, el puntaje obtenido por el cursado y aprobación de talleres y capacitaciones puede variar en cada caso individual, de acuerdo a la cantidad de instancias acreditadas. Debe tenerse en cuenta que, si bien se exige un puntaje mínimo para superar las primeras dos etapas (1. Idear, y 2. Consolidar) y acceder a la tercera (3. Escalar), cada emprendedor/a puede superar el puntaje mínimo y obtener un mejor desempeño durante su participación en el Programa. El puntaje individual obtenido constará en el certificado final que se entregará a cada participante que cumpla los objetivos propuestos y atraviese las tres etapas.</w:t>
      </w:r>
    </w:p>
    <w:p w:rsidR="00000000" w:rsidDel="00000000" w:rsidP="00000000" w:rsidRDefault="00000000" w:rsidRPr="00000000" w14:paraId="0000022D">
      <w:pPr>
        <w:spacing w:after="240" w:before="240" w:line="276" w:lineRule="auto"/>
        <w:jc w:val="both"/>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 </w:t>
      </w:r>
    </w:p>
    <w:p w:rsidR="00000000" w:rsidDel="00000000" w:rsidP="00000000" w:rsidRDefault="00000000" w:rsidRPr="00000000" w14:paraId="0000022E">
      <w:pPr>
        <w:spacing w:after="240" w:before="240" w:line="276" w:lineRule="auto"/>
        <w:jc w:val="both"/>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Resultados esperados del programa:</w:t>
      </w:r>
    </w:p>
    <w:p w:rsidR="00000000" w:rsidDel="00000000" w:rsidP="00000000" w:rsidRDefault="00000000" w:rsidRPr="00000000" w14:paraId="0000022F">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Que los/las emprendedoras:</w:t>
      </w:r>
    </w:p>
    <w:p w:rsidR="00000000" w:rsidDel="00000000" w:rsidP="00000000" w:rsidRDefault="00000000" w:rsidRPr="00000000" w14:paraId="00000230">
      <w:pPr>
        <w:spacing w:line="276" w:lineRule="auto"/>
        <w:ind w:left="1080"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   Mejoren su competitividad e intensifiquen su producción.</w:t>
      </w:r>
    </w:p>
    <w:p w:rsidR="00000000" w:rsidDel="00000000" w:rsidP="00000000" w:rsidRDefault="00000000" w:rsidRPr="00000000" w14:paraId="00000231">
      <w:pPr>
        <w:spacing w:line="276" w:lineRule="auto"/>
        <w:ind w:left="1080"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    Adecuen sus producciones a las normativas vigentes.</w:t>
      </w:r>
    </w:p>
    <w:p w:rsidR="00000000" w:rsidDel="00000000" w:rsidP="00000000" w:rsidRDefault="00000000" w:rsidRPr="00000000" w14:paraId="00000232">
      <w:pPr>
        <w:spacing w:line="276" w:lineRule="auto"/>
        <w:ind w:left="1080"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   Adquieran conocimientos que les permitan obtener progresos en las condiciones y mejora de procesos a través de los cuales elaboran sus productos.</w:t>
      </w:r>
    </w:p>
    <w:p w:rsidR="00000000" w:rsidDel="00000000" w:rsidP="00000000" w:rsidRDefault="00000000" w:rsidRPr="00000000" w14:paraId="00000233">
      <w:pPr>
        <w:spacing w:line="276" w:lineRule="auto"/>
        <w:ind w:left="1080"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   </w:t>
        <w:tab/>
        <w:t xml:space="preserve">Adquieran habilidades y conocimientos sobre buenas prácticas de higiene, las cuales serán de utilidad para comprender el diseño y funcionamiento de un proceso de elaboración de alimentos.</w:t>
      </w:r>
    </w:p>
    <w:p w:rsidR="00000000" w:rsidDel="00000000" w:rsidP="00000000" w:rsidRDefault="00000000" w:rsidRPr="00000000" w14:paraId="00000234">
      <w:pPr>
        <w:spacing w:line="276" w:lineRule="auto"/>
        <w:ind w:left="1080"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   </w:t>
        <w:tab/>
        <w:t xml:space="preserve">Adopten las recomendaciones y cuidados necesarios en la manipulación de alimentos para la prevención de enfermedades transmitidas por alimentos (ETA).</w:t>
      </w:r>
    </w:p>
    <w:p w:rsidR="00000000" w:rsidDel="00000000" w:rsidP="00000000" w:rsidRDefault="00000000" w:rsidRPr="00000000" w14:paraId="00000235">
      <w:pPr>
        <w:spacing w:line="276" w:lineRule="auto"/>
        <w:ind w:left="1080"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   </w:t>
        <w:tab/>
        <w:t xml:space="preserve">Accedan a nuevos mercados, fortalezcan sus canales comerciales y/o desarrollen canales alternativos.</w:t>
      </w:r>
    </w:p>
    <w:p w:rsidR="00000000" w:rsidDel="00000000" w:rsidP="00000000" w:rsidRDefault="00000000" w:rsidRPr="00000000" w14:paraId="00000236">
      <w:pPr>
        <w:spacing w:line="276" w:lineRule="auto"/>
        <w:ind w:left="1080" w:hanging="360"/>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   </w:t>
        <w:tab/>
        <w:t xml:space="preserve">Se integren con mayor inserción en su cadena de valor y fortalezcan sus vínculos con proveedores, clientes, y aliados estratégicos.</w:t>
      </w:r>
    </w:p>
    <w:p w:rsidR="00000000" w:rsidDel="00000000" w:rsidP="00000000" w:rsidRDefault="00000000" w:rsidRPr="00000000" w14:paraId="00000237">
      <w:pPr>
        <w:spacing w:after="240" w:before="240" w:line="276"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 </w:t>
      </w:r>
    </w:p>
    <w:p w:rsidR="00000000" w:rsidDel="00000000" w:rsidP="00000000" w:rsidRDefault="00000000" w:rsidRPr="00000000" w14:paraId="00000238">
      <w:pPr>
        <w:spacing w:after="200" w:line="276" w:lineRule="auto"/>
        <w:rPr>
          <w:rFonts w:ascii="Encode Sans" w:cs="Encode Sans" w:eastAsia="Encode Sans" w:hAnsi="Encode Sans"/>
        </w:rPr>
      </w:pPr>
      <w:r w:rsidDel="00000000" w:rsidR="00000000" w:rsidRPr="00000000">
        <w:rPr>
          <w:rtl w:val="0"/>
        </w:rPr>
      </w:r>
    </w:p>
    <w:p w:rsidR="00000000" w:rsidDel="00000000" w:rsidP="00000000" w:rsidRDefault="00000000" w:rsidRPr="00000000" w14:paraId="00000239">
      <w:pPr>
        <w:spacing w:after="200" w:line="276" w:lineRule="auto"/>
        <w:rPr>
          <w:rFonts w:ascii="Encode Sans" w:cs="Encode Sans" w:eastAsia="Encode Sans" w:hAnsi="Encode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A">
      <w:pPr>
        <w:spacing w:before="240" w:lineRule="auto"/>
        <w:jc w:val="both"/>
        <w:rPr>
          <w:rFonts w:ascii="Encode Sans" w:cs="Encode Sans" w:eastAsia="Encode Sans" w:hAnsi="Encode Sans"/>
        </w:rPr>
      </w:pPr>
      <w:r w:rsidDel="00000000" w:rsidR="00000000" w:rsidRPr="00000000">
        <w:rPr>
          <w:rFonts w:ascii="Encode Sans" w:cs="Encode Sans" w:eastAsia="Encode Sans" w:hAnsi="Encode Sans"/>
          <w:vertAlign w:val="superscript"/>
          <w:rtl w:val="0"/>
        </w:rPr>
        <w:t xml:space="preserve">[1]</w:t>
      </w:r>
      <w:r w:rsidDel="00000000" w:rsidR="00000000" w:rsidRPr="00000000">
        <w:rPr>
          <w:rFonts w:ascii="Encode Sans" w:cs="Encode Sans" w:eastAsia="Encode Sans" w:hAnsi="Encode Sans"/>
          <w:rtl w:val="0"/>
        </w:rPr>
        <w:t xml:space="preserve"> Se entiende por ‘Ideación’ a la fase inicial del desarrollo emprendedor, cuando el equipo emprendedor está motivado a iniciar una actividad formal, diseñando el modelo de negocios que quiere llevar adelante, y reuniendo los recursos necesarios para fundar la nueva empresa.</w:t>
      </w:r>
    </w:p>
    <w:p w:rsidR="00000000" w:rsidDel="00000000" w:rsidP="00000000" w:rsidRDefault="00000000" w:rsidRPr="00000000" w14:paraId="0000023B">
      <w:pPr>
        <w:spacing w:before="240" w:lineRule="auto"/>
        <w:jc w:val="both"/>
        <w:rPr>
          <w:rFonts w:ascii="Encode Sans" w:cs="Encode Sans" w:eastAsia="Encode Sans" w:hAnsi="Encode Sans"/>
        </w:rPr>
      </w:pPr>
      <w:r w:rsidDel="00000000" w:rsidR="00000000" w:rsidRPr="00000000">
        <w:rPr>
          <w:rFonts w:ascii="Encode Sans" w:cs="Encode Sans" w:eastAsia="Encode Sans" w:hAnsi="Encode Sans"/>
          <w:vertAlign w:val="superscript"/>
          <w:rtl w:val="0"/>
        </w:rPr>
        <w:t xml:space="preserve">[2]</w:t>
      </w:r>
      <w:r w:rsidDel="00000000" w:rsidR="00000000" w:rsidRPr="00000000">
        <w:rPr>
          <w:rFonts w:ascii="Encode Sans" w:cs="Encode Sans" w:eastAsia="Encode Sans" w:hAnsi="Encode Sans"/>
          <w:rtl w:val="0"/>
        </w:rPr>
        <w:t xml:space="preserve"> En el marco del Programa se entenderá que los emprendimientos elaboradores de alimentos en marcha son aquellos que cuentan con las habilitaciones bromatológicas correspondientes (en escala local, provincial, o nacional). Los emprendimientos que están en marcha de hecho, pero sin habilitación bromatológica (es decir, no están en marcha de derecho), serán considerados como emprendimientos en estadío inicial, y homologados con los emprendimientos en fase de ideación, y se les brindará acompañamiento para que logren formalizar.</w:t>
      </w:r>
    </w:p>
    <w:p w:rsidR="00000000" w:rsidDel="00000000" w:rsidP="00000000" w:rsidRDefault="00000000" w:rsidRPr="00000000" w14:paraId="0000023C">
      <w:pPr>
        <w:spacing w:after="240" w:before="240" w:line="276" w:lineRule="auto"/>
        <w:jc w:val="both"/>
        <w:rPr>
          <w:rFonts w:ascii="Encode Sans" w:cs="Encode Sans" w:eastAsia="Encode Sans" w:hAnsi="Encode Sans"/>
        </w:rPr>
      </w:pPr>
      <w:r w:rsidDel="00000000" w:rsidR="00000000" w:rsidRPr="00000000">
        <w:rPr>
          <w:rFonts w:ascii="Encode Sans" w:cs="Encode Sans" w:eastAsia="Encode Sans" w:hAnsi="Encode Sans"/>
          <w:vertAlign w:val="superscript"/>
          <w:rtl w:val="0"/>
        </w:rPr>
        <w:t xml:space="preserve">[3]</w:t>
      </w:r>
      <w:r w:rsidDel="00000000" w:rsidR="00000000" w:rsidRPr="00000000">
        <w:rPr>
          <w:rFonts w:ascii="Encode Sans" w:cs="Encode Sans" w:eastAsia="Encode Sans" w:hAnsi="Encode Sans"/>
          <w:rtl w:val="0"/>
        </w:rPr>
        <w:t xml:space="preserve"> Que es obligatorio para todas las personas vinculadas a la elaboración, comercialización o transporte de alimentos de acuerdo al Artículo 21 del Código Alimentario Argentino.</w:t>
      </w:r>
    </w:p>
    <w:p w:rsidR="00000000" w:rsidDel="00000000" w:rsidP="00000000" w:rsidRDefault="00000000" w:rsidRPr="00000000" w14:paraId="0000023D">
      <w:pPr>
        <w:widowControl w:val="0"/>
        <w:spacing w:after="200" w:before="200" w:line="276" w:lineRule="auto"/>
        <w:ind w:left="720" w:right="-40.8661417322827" w:firstLine="0"/>
        <w:rPr>
          <w:rFonts w:ascii="Encode Sans" w:cs="Encode Sans" w:eastAsia="Encode Sans" w:hAnsi="Encode Sans"/>
        </w:rPr>
      </w:pPr>
      <w:r w:rsidDel="00000000" w:rsidR="00000000" w:rsidRPr="00000000">
        <w:rPr>
          <w:rtl w:val="0"/>
        </w:rPr>
      </w:r>
    </w:p>
    <w:sectPr>
      <w:headerReference r:id="rId14" w:type="default"/>
      <w:footerReference r:id="rId15" w:type="default"/>
      <w:footerReference r:id="rId16" w:type="first"/>
      <w:pgSz w:h="16834" w:w="11909" w:orient="portrait"/>
      <w:pgMar w:bottom="1515.2362204724427"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Encode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left"/>
      <w:pPr>
        <w:ind w:left="1273" w:hanging="708"/>
      </w:pPr>
      <w:rPr>
        <w:b w:val="1"/>
      </w:rPr>
    </w:lvl>
    <w:lvl w:ilvl="1">
      <w:start w:val="1"/>
      <w:numFmt w:val="decimal"/>
      <w:lvlText w:val="%1.%2."/>
      <w:lvlJc w:val="left"/>
      <w:pPr>
        <w:ind w:left="1273" w:hanging="708"/>
      </w:pPr>
      <w:rPr>
        <w:rFonts w:ascii="Arial" w:cs="Arial" w:eastAsia="Arial" w:hAnsi="Arial"/>
        <w:b w:val="1"/>
        <w:sz w:val="22"/>
        <w:szCs w:val="22"/>
      </w:rPr>
    </w:lvl>
    <w:lvl w:ilvl="2">
      <w:start w:val="1"/>
      <w:numFmt w:val="lowerRoman"/>
      <w:lvlText w:val="(%3)"/>
      <w:lvlJc w:val="right"/>
      <w:pPr>
        <w:ind w:left="1131" w:hanging="425"/>
      </w:pPr>
      <w:rPr>
        <w:rFonts w:ascii="Times New Roman" w:cs="Times New Roman" w:eastAsia="Times New Roman" w:hAnsi="Times New Roman"/>
        <w:sz w:val="22"/>
        <w:szCs w:val="22"/>
      </w:rPr>
    </w:lvl>
    <w:lvl w:ilvl="3">
      <w:start w:val="0"/>
      <w:numFmt w:val="bullet"/>
      <w:lvlText w:val="•"/>
      <w:lvlJc w:val="left"/>
      <w:pPr>
        <w:ind w:left="2478" w:hanging="425"/>
      </w:pPr>
      <w:rPr/>
    </w:lvl>
    <w:lvl w:ilvl="4">
      <w:start w:val="0"/>
      <w:numFmt w:val="bullet"/>
      <w:lvlText w:val="•"/>
      <w:lvlJc w:val="left"/>
      <w:pPr>
        <w:ind w:left="3536" w:hanging="425"/>
      </w:pPr>
      <w:rPr/>
    </w:lvl>
    <w:lvl w:ilvl="5">
      <w:start w:val="0"/>
      <w:numFmt w:val="bullet"/>
      <w:lvlText w:val="•"/>
      <w:lvlJc w:val="left"/>
      <w:pPr>
        <w:ind w:left="4594" w:hanging="425"/>
      </w:pPr>
      <w:rPr/>
    </w:lvl>
    <w:lvl w:ilvl="6">
      <w:start w:val="0"/>
      <w:numFmt w:val="bullet"/>
      <w:lvlText w:val="•"/>
      <w:lvlJc w:val="left"/>
      <w:pPr>
        <w:ind w:left="5653" w:hanging="425"/>
      </w:pPr>
      <w:rPr/>
    </w:lvl>
    <w:lvl w:ilvl="7">
      <w:start w:val="0"/>
      <w:numFmt w:val="bullet"/>
      <w:lvlText w:val="•"/>
      <w:lvlJc w:val="left"/>
      <w:pPr>
        <w:ind w:left="6711" w:hanging="425"/>
      </w:pPr>
      <w:rPr/>
    </w:lvl>
    <w:lvl w:ilvl="8">
      <w:start w:val="0"/>
      <w:numFmt w:val="bullet"/>
      <w:lvlText w:val="•"/>
      <w:lvlJc w:val="left"/>
      <w:pPr>
        <w:ind w:left="7769" w:hanging="425"/>
      </w:pPr>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Roman"/>
      <w:lvlText w:val="%1."/>
      <w:lvlJc w:val="left"/>
      <w:pPr>
        <w:ind w:left="1273" w:hanging="708"/>
      </w:pPr>
      <w:rPr>
        <w:b w:val="1"/>
      </w:rPr>
    </w:lvl>
    <w:lvl w:ilvl="1">
      <w:start w:val="1"/>
      <w:numFmt w:val="decimal"/>
      <w:lvlText w:val="%1.%2."/>
      <w:lvlJc w:val="left"/>
      <w:pPr>
        <w:ind w:left="1273" w:hanging="708"/>
      </w:pPr>
      <w:rPr>
        <w:rFonts w:ascii="Arial" w:cs="Arial" w:eastAsia="Arial" w:hAnsi="Arial"/>
        <w:b w:val="1"/>
        <w:sz w:val="22"/>
        <w:szCs w:val="22"/>
      </w:rPr>
    </w:lvl>
    <w:lvl w:ilvl="2">
      <w:start w:val="1"/>
      <w:numFmt w:val="lowerRoman"/>
      <w:lvlText w:val="(%3)"/>
      <w:lvlJc w:val="left"/>
      <w:pPr>
        <w:ind w:left="1131" w:hanging="425"/>
      </w:pPr>
      <w:rPr>
        <w:rFonts w:ascii="Times New Roman" w:cs="Times New Roman" w:eastAsia="Times New Roman" w:hAnsi="Times New Roman"/>
        <w:sz w:val="22"/>
        <w:szCs w:val="22"/>
      </w:rPr>
    </w:lvl>
    <w:lvl w:ilvl="3">
      <w:start w:val="0"/>
      <w:numFmt w:val="bullet"/>
      <w:lvlText w:val="•"/>
      <w:lvlJc w:val="left"/>
      <w:pPr>
        <w:ind w:left="2478" w:hanging="425"/>
      </w:pPr>
      <w:rPr/>
    </w:lvl>
    <w:lvl w:ilvl="4">
      <w:start w:val="0"/>
      <w:numFmt w:val="bullet"/>
      <w:lvlText w:val="•"/>
      <w:lvlJc w:val="left"/>
      <w:pPr>
        <w:ind w:left="3536" w:hanging="425"/>
      </w:pPr>
      <w:rPr/>
    </w:lvl>
    <w:lvl w:ilvl="5">
      <w:start w:val="0"/>
      <w:numFmt w:val="bullet"/>
      <w:lvlText w:val="•"/>
      <w:lvlJc w:val="left"/>
      <w:pPr>
        <w:ind w:left="4594" w:hanging="425"/>
      </w:pPr>
      <w:rPr/>
    </w:lvl>
    <w:lvl w:ilvl="6">
      <w:start w:val="0"/>
      <w:numFmt w:val="bullet"/>
      <w:lvlText w:val="•"/>
      <w:lvlJc w:val="left"/>
      <w:pPr>
        <w:ind w:left="5653" w:hanging="425"/>
      </w:pPr>
      <w:rPr/>
    </w:lvl>
    <w:lvl w:ilvl="7">
      <w:start w:val="0"/>
      <w:numFmt w:val="bullet"/>
      <w:lvlText w:val="•"/>
      <w:lvlJc w:val="left"/>
      <w:pPr>
        <w:ind w:left="6711" w:hanging="425"/>
      </w:pPr>
      <w:rPr/>
    </w:lvl>
    <w:lvl w:ilvl="8">
      <w:start w:val="0"/>
      <w:numFmt w:val="bullet"/>
      <w:lvlText w:val="•"/>
      <w:lvlJc w:val="left"/>
      <w:pPr>
        <w:ind w:left="7769" w:hanging="425"/>
      </w:pPr>
      <w:rPr/>
    </w:lvl>
  </w:abstractNum>
  <w:abstractNum w:abstractNumId="8">
    <w:lvl w:ilvl="0">
      <w:start w:val="1"/>
      <w:numFmt w:val="lowerRoman"/>
      <w:lvlText w:val="%1."/>
      <w:lvlJc w:val="left"/>
      <w:pPr>
        <w:ind w:left="1131" w:hanging="257.0000000000001"/>
      </w:pPr>
      <w:rPr>
        <w:rFonts w:ascii="Times New Roman" w:cs="Times New Roman" w:eastAsia="Times New Roman" w:hAnsi="Times New Roman"/>
        <w:sz w:val="22"/>
        <w:szCs w:val="22"/>
      </w:rPr>
    </w:lvl>
    <w:lvl w:ilvl="1">
      <w:start w:val="0"/>
      <w:numFmt w:val="bullet"/>
      <w:lvlText w:val="•"/>
      <w:lvlJc w:val="left"/>
      <w:pPr>
        <w:ind w:left="2014" w:hanging="256.9999999999998"/>
      </w:pPr>
      <w:rPr/>
    </w:lvl>
    <w:lvl w:ilvl="2">
      <w:start w:val="0"/>
      <w:numFmt w:val="bullet"/>
      <w:lvlText w:val="•"/>
      <w:lvlJc w:val="left"/>
      <w:pPr>
        <w:ind w:left="2889" w:hanging="257"/>
      </w:pPr>
      <w:rPr/>
    </w:lvl>
    <w:lvl w:ilvl="3">
      <w:start w:val="0"/>
      <w:numFmt w:val="bullet"/>
      <w:lvlText w:val="•"/>
      <w:lvlJc w:val="left"/>
      <w:pPr>
        <w:ind w:left="3763" w:hanging="257"/>
      </w:pPr>
      <w:rPr/>
    </w:lvl>
    <w:lvl w:ilvl="4">
      <w:start w:val="0"/>
      <w:numFmt w:val="bullet"/>
      <w:lvlText w:val="•"/>
      <w:lvlJc w:val="left"/>
      <w:pPr>
        <w:ind w:left="4638" w:hanging="257"/>
      </w:pPr>
      <w:rPr/>
    </w:lvl>
    <w:lvl w:ilvl="5">
      <w:start w:val="0"/>
      <w:numFmt w:val="bullet"/>
      <w:lvlText w:val="•"/>
      <w:lvlJc w:val="left"/>
      <w:pPr>
        <w:ind w:left="5513" w:hanging="257.0000000000009"/>
      </w:pPr>
      <w:rPr/>
    </w:lvl>
    <w:lvl w:ilvl="6">
      <w:start w:val="0"/>
      <w:numFmt w:val="bullet"/>
      <w:lvlText w:val="•"/>
      <w:lvlJc w:val="left"/>
      <w:pPr>
        <w:ind w:left="6387" w:hanging="257"/>
      </w:pPr>
      <w:rPr/>
    </w:lvl>
    <w:lvl w:ilvl="7">
      <w:start w:val="0"/>
      <w:numFmt w:val="bullet"/>
      <w:lvlText w:val="•"/>
      <w:lvlJc w:val="left"/>
      <w:pPr>
        <w:ind w:left="7262" w:hanging="257"/>
      </w:pPr>
      <w:rPr/>
    </w:lvl>
    <w:lvl w:ilvl="8">
      <w:start w:val="0"/>
      <w:numFmt w:val="bullet"/>
      <w:lvlText w:val="•"/>
      <w:lvlJc w:val="left"/>
      <w:pPr>
        <w:ind w:left="8137" w:hanging="257"/>
      </w:pPr>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Roman"/>
      <w:lvlText w:val="%1."/>
      <w:lvlJc w:val="left"/>
      <w:pPr>
        <w:ind w:left="1273" w:hanging="708"/>
      </w:pPr>
      <w:rPr>
        <w:b w:val="1"/>
      </w:rPr>
    </w:lvl>
    <w:lvl w:ilvl="1">
      <w:start w:val="1"/>
      <w:numFmt w:val="decimal"/>
      <w:lvlText w:val="%1.%2."/>
      <w:lvlJc w:val="left"/>
      <w:pPr>
        <w:ind w:left="1273" w:hanging="708"/>
      </w:pPr>
      <w:rPr>
        <w:rFonts w:ascii="Arial" w:cs="Arial" w:eastAsia="Arial" w:hAnsi="Arial"/>
        <w:b w:val="1"/>
        <w:sz w:val="22"/>
        <w:szCs w:val="22"/>
      </w:rPr>
    </w:lvl>
    <w:lvl w:ilvl="2">
      <w:start w:val="1"/>
      <w:numFmt w:val="lowerRoman"/>
      <w:lvlText w:val="(%3)"/>
      <w:lvlJc w:val="left"/>
      <w:pPr>
        <w:ind w:left="1131" w:hanging="425"/>
      </w:pPr>
      <w:rPr>
        <w:rFonts w:ascii="Times New Roman" w:cs="Times New Roman" w:eastAsia="Times New Roman" w:hAnsi="Times New Roman"/>
        <w:sz w:val="22"/>
        <w:szCs w:val="22"/>
      </w:rPr>
    </w:lvl>
    <w:lvl w:ilvl="3">
      <w:start w:val="0"/>
      <w:numFmt w:val="bullet"/>
      <w:lvlText w:val="•"/>
      <w:lvlJc w:val="left"/>
      <w:pPr>
        <w:ind w:left="2478" w:hanging="425"/>
      </w:pPr>
      <w:rPr/>
    </w:lvl>
    <w:lvl w:ilvl="4">
      <w:start w:val="0"/>
      <w:numFmt w:val="bullet"/>
      <w:lvlText w:val="•"/>
      <w:lvlJc w:val="left"/>
      <w:pPr>
        <w:ind w:left="3536" w:hanging="425"/>
      </w:pPr>
      <w:rPr/>
    </w:lvl>
    <w:lvl w:ilvl="5">
      <w:start w:val="0"/>
      <w:numFmt w:val="bullet"/>
      <w:lvlText w:val="•"/>
      <w:lvlJc w:val="left"/>
      <w:pPr>
        <w:ind w:left="4594" w:hanging="425"/>
      </w:pPr>
      <w:rPr/>
    </w:lvl>
    <w:lvl w:ilvl="6">
      <w:start w:val="0"/>
      <w:numFmt w:val="bullet"/>
      <w:lvlText w:val="•"/>
      <w:lvlJc w:val="left"/>
      <w:pPr>
        <w:ind w:left="5653" w:hanging="425"/>
      </w:pPr>
      <w:rPr/>
    </w:lvl>
    <w:lvl w:ilvl="7">
      <w:start w:val="0"/>
      <w:numFmt w:val="bullet"/>
      <w:lvlText w:val="•"/>
      <w:lvlJc w:val="left"/>
      <w:pPr>
        <w:ind w:left="6711" w:hanging="425"/>
      </w:pPr>
      <w:rPr/>
    </w:lvl>
    <w:lvl w:ilvl="8">
      <w:start w:val="0"/>
      <w:numFmt w:val="bullet"/>
      <w:lvlText w:val="•"/>
      <w:lvlJc w:val="left"/>
      <w:pPr>
        <w:ind w:left="7769" w:hanging="425"/>
      </w:pPr>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argentina.gob.ar/produccion/acceder-al-programa-alimentos-con-valor" TargetMode="External"/><Relationship Id="rId10" Type="http://schemas.openxmlformats.org/officeDocument/2006/relationships/hyperlink" Target="mailto:emprendedoresalimentos@produccion.gob.ar" TargetMode="External"/><Relationship Id="rId13" Type="http://schemas.openxmlformats.org/officeDocument/2006/relationships/hyperlink" Target="https://www.argentina.gob.ar/produccion/capacitar" TargetMode="External"/><Relationship Id="rId12" Type="http://schemas.openxmlformats.org/officeDocument/2006/relationships/hyperlink" Target="https://www.argentina.gob.ar/produccion/capacit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mprendedoresalimentos@produccion.gob.ar"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argentina.gob.ar/acceder-al-programa-alimentos-con-valor" TargetMode="External"/><Relationship Id="rId7" Type="http://schemas.openxmlformats.org/officeDocument/2006/relationships/hyperlink" Target="http://www.argentina.gob.ar/acceder-al-programa-alimentos-con-valor" TargetMode="External"/><Relationship Id="rId8" Type="http://schemas.openxmlformats.org/officeDocument/2006/relationships/hyperlink" Target="mailto:emprendedoresalimentos@produccion.gob.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ncodeSans-regular.ttf"/><Relationship Id="rId2" Type="http://schemas.openxmlformats.org/officeDocument/2006/relationships/font" Target="fonts/Encode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