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69" w:rsidRDefault="00C34103">
      <w:r w:rsidRPr="00C34103">
        <w:t>http://www.senasa.gob.ar/sites/default/files/ARBOL_SENASA/VEGETAL/AROMATICAS/COMERCIO/EXPO/REQ_GRALES/02_%20Manual%20para%20usuario%20externo.pdf</w:t>
      </w:r>
      <w:bookmarkStart w:id="0" w:name="_GoBack"/>
      <w:bookmarkEnd w:id="0"/>
    </w:p>
    <w:sectPr w:rsidR="00896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03"/>
    <w:rsid w:val="00896469"/>
    <w:rsid w:val="00C3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Di Pace</dc:creator>
  <cp:lastModifiedBy>Carina Di Pace</cp:lastModifiedBy>
  <cp:revision>1</cp:revision>
  <dcterms:created xsi:type="dcterms:W3CDTF">2018-08-27T17:25:00Z</dcterms:created>
  <dcterms:modified xsi:type="dcterms:W3CDTF">2018-08-27T17:26:00Z</dcterms:modified>
</cp:coreProperties>
</file>