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37" w:rsidRPr="00F73237" w:rsidRDefault="00F73237" w:rsidP="00F73237"/>
    <w:p w:rsidR="00F73237" w:rsidRPr="00F73237" w:rsidRDefault="00F73237" w:rsidP="00F73237">
      <w:pPr>
        <w:jc w:val="right"/>
      </w:pPr>
      <w:r w:rsidRPr="00F73237">
        <w:t>Formosa, 0</w:t>
      </w:r>
      <w:r w:rsidR="0030693D">
        <w:t>3</w:t>
      </w:r>
      <w:r w:rsidRPr="00F73237">
        <w:t xml:space="preserve"> de Septiembre de 2020.-</w:t>
      </w:r>
    </w:p>
    <w:p w:rsidR="00F73237" w:rsidRPr="00F73237" w:rsidRDefault="00F73237" w:rsidP="00F73237">
      <w:pPr>
        <w:spacing w:line="360" w:lineRule="auto"/>
      </w:pPr>
    </w:p>
    <w:p w:rsidR="00F73237" w:rsidRPr="00F73237" w:rsidRDefault="00F73237" w:rsidP="00F73237">
      <w:r w:rsidRPr="00F73237">
        <w:t>Sr. Ministro de la Producción y Ambiente</w:t>
      </w:r>
    </w:p>
    <w:p w:rsidR="00F73237" w:rsidRPr="00F73237" w:rsidRDefault="00F73237" w:rsidP="00F73237">
      <w:r w:rsidRPr="00F73237">
        <w:t>Dr. Raúl Omar Quintana</w:t>
      </w:r>
    </w:p>
    <w:p w:rsidR="00F73237" w:rsidRPr="00F73237" w:rsidRDefault="00F73237" w:rsidP="00F73237">
      <w:pPr>
        <w:pStyle w:val="Ttulo1"/>
      </w:pPr>
      <w:r w:rsidRPr="00F73237">
        <w:t>S</w:t>
      </w:r>
      <w:r w:rsidRPr="00F73237">
        <w:tab/>
        <w:t xml:space="preserve">         /               D</w:t>
      </w:r>
    </w:p>
    <w:p w:rsidR="00F73237" w:rsidRPr="00F73237" w:rsidRDefault="00F73237" w:rsidP="00F73237">
      <w:pPr>
        <w:rPr>
          <w:u w:val="single"/>
        </w:rPr>
      </w:pPr>
    </w:p>
    <w:p w:rsidR="00F73237" w:rsidRPr="00F73237" w:rsidRDefault="00F73237" w:rsidP="00F73237">
      <w:pPr>
        <w:jc w:val="both"/>
      </w:pPr>
      <w:r w:rsidRPr="00F73237">
        <w:tab/>
      </w:r>
      <w:r w:rsidRPr="00F73237">
        <w:tab/>
      </w:r>
      <w:r w:rsidRPr="00F73237">
        <w:tab/>
        <w:t>Por la presente, nos dirigimos a Ud., a los efectos de dar respuesta a su pedido de nota Nº 221, al respecto de consulta pública de PROYECTO DEFINITIVO - Proyecto de resolución del Estrategia específica de frontera de prevención de la Fiebre Aftosa.</w:t>
      </w:r>
    </w:p>
    <w:p w:rsidR="00F73237" w:rsidRPr="00F73237" w:rsidRDefault="00F73237" w:rsidP="00F73237">
      <w:pPr>
        <w:jc w:val="both"/>
      </w:pPr>
    </w:p>
    <w:p w:rsidR="00F73237" w:rsidRPr="00F73237" w:rsidRDefault="00F73237" w:rsidP="00F73237">
      <w:pPr>
        <w:jc w:val="both"/>
      </w:pPr>
      <w:r w:rsidRPr="00F73237">
        <w:tab/>
      </w:r>
      <w:r w:rsidRPr="00F73237">
        <w:tab/>
      </w:r>
      <w:r w:rsidRPr="00F73237">
        <w:tab/>
        <w:t>Cabe destacar que conforme los considerando del documento en estudio y los objetivos perseguidos, este Ente sanitario, no encuentra en los mismos relación que justifique la ampliación de la zona de frontera, entendiendo esto como solo una cuestión gráfica que cede terreno propio a la lucha contra la fiebre aftosa, que para el caso de nuestra provincia la abarca en un 100% no solo en departamentos limítrofes, y que, si en todo caso aún como manifiesta, con el nivel alcanzado por la Argentina, se considera necesario revisar y actualizar las estrategias sanitarias implementadas en relación a la enfermedad, no es ampliando una zona de lucha como mejor se puede implementar.</w:t>
      </w:r>
    </w:p>
    <w:p w:rsidR="00F73237" w:rsidRPr="00F73237" w:rsidRDefault="00F73237" w:rsidP="00F73237">
      <w:pPr>
        <w:jc w:val="both"/>
      </w:pPr>
    </w:p>
    <w:p w:rsidR="00F73237" w:rsidRPr="00F73237" w:rsidRDefault="00F73237" w:rsidP="00F73237">
      <w:pPr>
        <w:jc w:val="both"/>
      </w:pPr>
      <w:r w:rsidRPr="00F73237">
        <w:tab/>
      </w:r>
      <w:r w:rsidRPr="00F73237">
        <w:tab/>
      </w:r>
      <w:r w:rsidRPr="00F73237">
        <w:tab/>
        <w:t>Por otra parte, es entendible que el levantamiento de la vacunación en países limítrofes implica redoblar las acciones de control fronterizo, pero ampliando cualquier zona se duplican los esfuerzos y se dispersan las acciones, si pensamos geográficamente.</w:t>
      </w:r>
    </w:p>
    <w:p w:rsidR="00F73237" w:rsidRPr="00F73237" w:rsidRDefault="00F73237" w:rsidP="00F73237">
      <w:pPr>
        <w:jc w:val="both"/>
      </w:pPr>
    </w:p>
    <w:p w:rsidR="00F73237" w:rsidRPr="00F73237" w:rsidRDefault="00F73237" w:rsidP="00F73237">
      <w:pPr>
        <w:jc w:val="both"/>
      </w:pPr>
      <w:r w:rsidRPr="00F73237">
        <w:tab/>
      </w:r>
      <w:r w:rsidRPr="00F73237">
        <w:tab/>
      </w:r>
      <w:r w:rsidRPr="00F73237">
        <w:tab/>
        <w:t>Será un paso atrás para el productor formoseño, que por años viene cumpliendo la normativa en cuanto a obligaciones se refiere en similares condiciones a otras zonas del país, pero no así con los beneficios, siguiendo con el rol no reconocido de protector de la frontera, aguardando que otras zonas lo subsidien involuntariamente, con demoras que  pueden apartarnos del normal funcionamiento del mercado ganadero, situaciones todas ya vividas y que fueron solucionadas por ellos mismos, con el control del ente encargado de ello.</w:t>
      </w:r>
    </w:p>
    <w:p w:rsidR="00F73237" w:rsidRPr="00F73237" w:rsidRDefault="00F73237" w:rsidP="00F73237">
      <w:pPr>
        <w:jc w:val="both"/>
      </w:pPr>
    </w:p>
    <w:p w:rsidR="00F73237" w:rsidRPr="00F73237" w:rsidRDefault="00F73237" w:rsidP="00F73237">
      <w:pPr>
        <w:jc w:val="both"/>
      </w:pPr>
      <w:r w:rsidRPr="00F73237">
        <w:tab/>
      </w:r>
      <w:r w:rsidRPr="00F73237">
        <w:tab/>
      </w:r>
      <w:r w:rsidRPr="00F73237">
        <w:tab/>
        <w:t>Asimismo, rechazamos el artículo 6to de este proyecto, ya que lo entendemos como el otorgamiento de facultades amplias que nos dejan expuestos a cambios, que incluso en este documento no son claros o que incluso se realizan o deberían realizar.</w:t>
      </w:r>
    </w:p>
    <w:p w:rsidR="00F73237" w:rsidRPr="00F73237" w:rsidRDefault="00F73237" w:rsidP="00F73237">
      <w:pPr>
        <w:jc w:val="both"/>
      </w:pPr>
    </w:p>
    <w:p w:rsidR="00F73237" w:rsidRPr="00F73237" w:rsidRDefault="00F73237" w:rsidP="00F73237">
      <w:pPr>
        <w:pStyle w:val="Textoindependiente"/>
      </w:pPr>
      <w:r w:rsidRPr="00F73237">
        <w:tab/>
      </w:r>
      <w:r w:rsidRPr="00F73237">
        <w:tab/>
      </w:r>
      <w:r w:rsidRPr="00F73237">
        <w:tab/>
        <w:t>A la espera de haber dado cumplimiento a lo solicitado siendo claros, hacemos propicia la oportunidad para saludarlo muy atentamente.</w:t>
      </w:r>
    </w:p>
    <w:p w:rsidR="00F73237" w:rsidRPr="00F73237" w:rsidRDefault="0030693D" w:rsidP="0030693D">
      <w:pPr>
        <w:pStyle w:val="Textoindependiente"/>
        <w:jc w:val="center"/>
      </w:pPr>
      <w:r>
        <w:rPr>
          <w:noProof/>
          <w:lang w:val="es-AR" w:eastAsia="es-AR"/>
        </w:rPr>
        <w:drawing>
          <wp:inline distT="0" distB="0" distL="0" distR="0">
            <wp:extent cx="1771559" cy="990600"/>
            <wp:effectExtent l="19050" t="0" r="91"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76987" cy="993635"/>
                    </a:xfrm>
                    <a:prstGeom prst="rect">
                      <a:avLst/>
                    </a:prstGeom>
                    <a:noFill/>
                    <a:ln w="9525">
                      <a:noFill/>
                      <a:miter lim="800000"/>
                      <a:headEnd/>
                      <a:tailEnd/>
                    </a:ln>
                  </pic:spPr>
                </pic:pic>
              </a:graphicData>
            </a:graphic>
          </wp:inline>
        </w:drawing>
      </w:r>
    </w:p>
    <w:p w:rsidR="00F73237" w:rsidRDefault="0030693D" w:rsidP="0030693D">
      <w:pPr>
        <w:pStyle w:val="Textoindependiente"/>
        <w:jc w:val="center"/>
        <w:rPr>
          <w:sz w:val="20"/>
          <w:szCs w:val="20"/>
        </w:rPr>
      </w:pPr>
      <w:r>
        <w:rPr>
          <w:sz w:val="20"/>
          <w:szCs w:val="20"/>
        </w:rPr>
        <w:t>Faustino Ramón Sosa</w:t>
      </w:r>
    </w:p>
    <w:p w:rsidR="0030693D" w:rsidRDefault="0030693D" w:rsidP="0030693D">
      <w:pPr>
        <w:pStyle w:val="Textoindependiente"/>
        <w:jc w:val="center"/>
        <w:rPr>
          <w:sz w:val="20"/>
          <w:szCs w:val="20"/>
        </w:rPr>
      </w:pPr>
      <w:r>
        <w:rPr>
          <w:sz w:val="20"/>
          <w:szCs w:val="20"/>
        </w:rPr>
        <w:t>Presidente</w:t>
      </w:r>
    </w:p>
    <w:p w:rsidR="00F73237" w:rsidRDefault="00F73237" w:rsidP="00F73237">
      <w:pPr>
        <w:pStyle w:val="Textoindependiente"/>
        <w:jc w:val="center"/>
        <w:rPr>
          <w:sz w:val="20"/>
          <w:szCs w:val="20"/>
        </w:rPr>
      </w:pPr>
    </w:p>
    <w:p w:rsidR="00F73237" w:rsidRDefault="00F73237" w:rsidP="00F73237">
      <w:pPr>
        <w:pStyle w:val="Textoindependiente"/>
        <w:jc w:val="left"/>
        <w:rPr>
          <w:sz w:val="20"/>
          <w:szCs w:val="20"/>
        </w:rPr>
      </w:pPr>
    </w:p>
    <w:p w:rsidR="00F73237" w:rsidRDefault="00F73237" w:rsidP="00F73237">
      <w:pPr>
        <w:pStyle w:val="Textoindependiente"/>
        <w:jc w:val="left"/>
        <w:rPr>
          <w:sz w:val="20"/>
          <w:szCs w:val="20"/>
        </w:rPr>
      </w:pPr>
    </w:p>
    <w:p w:rsidR="00F73237" w:rsidRDefault="00F73237" w:rsidP="00F73237">
      <w:pPr>
        <w:pStyle w:val="Textoindependiente"/>
        <w:jc w:val="left"/>
        <w:rPr>
          <w:sz w:val="20"/>
          <w:szCs w:val="20"/>
        </w:rPr>
      </w:pPr>
    </w:p>
    <w:p w:rsidR="00F73237" w:rsidRDefault="00820309" w:rsidP="00F73237">
      <w:pPr>
        <w:pStyle w:val="Textoindependiente"/>
        <w:jc w:val="left"/>
      </w:pPr>
      <w:r w:rsidRPr="00820309">
        <w:rPr>
          <w:noProof/>
          <w:lang w:eastAsia="en-US"/>
        </w:rPr>
        <w:pict>
          <v:shapetype id="_x0000_t202" coordsize="21600,21600" o:spt="202" path="m,l,21600r21600,l21600,xe">
            <v:stroke joinstyle="miter"/>
            <v:path gradientshapeok="t" o:connecttype="rect"/>
          </v:shapetype>
          <v:shape id="_x0000_s2050" type="#_x0000_t202" style="position:absolute;margin-left:0;margin-top:0;width:170.05pt;height:99.35pt;z-index:251660288;mso-width-percent:400;mso-height-percent:200;mso-position-horizontal:center;mso-width-percent:400;mso-height-percent:200;mso-width-relative:margin;mso-height-relative:margin" stroked="f">
            <v:textbox style="mso-fit-shape-to-text:t">
              <w:txbxContent>
                <w:p w:rsidR="00F73237" w:rsidRDefault="00F73237" w:rsidP="00F73237"/>
              </w:txbxContent>
            </v:textbox>
          </v:shape>
        </w:pict>
      </w:r>
    </w:p>
    <w:p w:rsidR="00274CCF" w:rsidRPr="00F73237" w:rsidRDefault="00274CCF" w:rsidP="00274CCF">
      <w:pPr>
        <w:ind w:firstLine="4253"/>
        <w:jc w:val="right"/>
        <w:rPr>
          <w:lang w:val="es-ES_tradnl"/>
        </w:rPr>
      </w:pPr>
    </w:p>
    <w:sectPr w:rsidR="00274CCF" w:rsidRPr="00F73237" w:rsidSect="004775A9">
      <w:headerReference w:type="default" r:id="rId7"/>
      <w:pgSz w:w="11907" w:h="16840" w:code="9"/>
      <w:pgMar w:top="2039" w:right="1106" w:bottom="1418" w:left="1701" w:header="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94" w:rsidRDefault="00DF0994">
      <w:r>
        <w:separator/>
      </w:r>
    </w:p>
  </w:endnote>
  <w:endnote w:type="continuationSeparator" w:id="0">
    <w:p w:rsidR="00DF0994" w:rsidRDefault="00DF0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94" w:rsidRDefault="00DF0994">
      <w:r>
        <w:separator/>
      </w:r>
    </w:p>
  </w:footnote>
  <w:footnote w:type="continuationSeparator" w:id="0">
    <w:p w:rsidR="00DF0994" w:rsidRDefault="00DF0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73" w:rsidRPr="00100386" w:rsidRDefault="00820309" w:rsidP="00A57273">
    <w:pPr>
      <w:pStyle w:val="Encabezado"/>
      <w:jc w:val="center"/>
      <w:rPr>
        <w:b/>
        <w:bCs/>
        <w:color w:val="632423" w:themeColor="accent2" w:themeShade="80"/>
        <w:sz w:val="44"/>
        <w:szCs w:val="44"/>
        <w:u w:val="single"/>
        <w:lang w:val="es-ES_tradnl"/>
      </w:rPr>
    </w:pPr>
    <w:r w:rsidRPr="00820309">
      <w:rPr>
        <w:b/>
        <w:bCs/>
        <w:noProof/>
        <w:color w:val="632423" w:themeColor="accent2" w:themeShade="80"/>
        <w:sz w:val="44"/>
        <w:szCs w:val="44"/>
        <w:u w:val="single"/>
        <w:lang w:val="es-ES_tradnl" w:eastAsia="en-US"/>
      </w:rPr>
      <w:pict>
        <v:shapetype id="_x0000_t202" coordsize="21600,21600" o:spt="202" path="m,l,21600r21600,l21600,xe">
          <v:stroke joinstyle="miter"/>
          <v:path gradientshapeok="t" o:connecttype="rect"/>
        </v:shapetype>
        <v:shape id="_x0000_s1025" type="#_x0000_t202" style="position:absolute;left:0;text-align:left;margin-left:-76.75pt;margin-top:-.05pt;width:104.7pt;height:92.5pt;z-index:251660288;mso-width-relative:margin;mso-height-relative:margin" stroked="f">
          <v:textbox>
            <w:txbxContent>
              <w:p w:rsidR="00100386" w:rsidRDefault="00485CD4">
                <w:pPr>
                  <w:rPr>
                    <w:lang w:val="es-ES"/>
                  </w:rPr>
                </w:pPr>
                <w:r>
                  <w:rPr>
                    <w:noProof/>
                    <w:lang w:val="es-AR" w:eastAsia="es-AR"/>
                  </w:rPr>
                  <w:drawing>
                    <wp:inline distT="0" distB="0" distL="0" distR="0">
                      <wp:extent cx="1146810" cy="1146810"/>
                      <wp:effectExtent l="19050" t="0" r="0" b="0"/>
                      <wp:docPr id="2" name="Imagen 1" descr="C:\Users\W 7\Downloads\JP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 7\Downloads\JPG (2).jpg"/>
                              <pic:cNvPicPr>
                                <a:picLocks noChangeAspect="1" noChangeArrowheads="1"/>
                              </pic:cNvPicPr>
                            </pic:nvPicPr>
                            <pic:blipFill>
                              <a:blip r:embed="rId1"/>
                              <a:srcRect/>
                              <a:stretch>
                                <a:fillRect/>
                              </a:stretch>
                            </pic:blipFill>
                            <pic:spPr bwMode="auto">
                              <a:xfrm>
                                <a:off x="0" y="0"/>
                                <a:ext cx="1146810" cy="1146810"/>
                              </a:xfrm>
                              <a:prstGeom prst="rect">
                                <a:avLst/>
                              </a:prstGeom>
                              <a:noFill/>
                              <a:ln w="9525">
                                <a:noFill/>
                                <a:miter lim="800000"/>
                                <a:headEnd/>
                                <a:tailEnd/>
                              </a:ln>
                            </pic:spPr>
                          </pic:pic>
                        </a:graphicData>
                      </a:graphic>
                    </wp:inline>
                  </w:drawing>
                </w:r>
              </w:p>
            </w:txbxContent>
          </v:textbox>
        </v:shape>
      </w:pict>
    </w:r>
    <w:r w:rsidR="00A57273" w:rsidRPr="00100386">
      <w:rPr>
        <w:b/>
        <w:bCs/>
        <w:color w:val="632423" w:themeColor="accent2" w:themeShade="80"/>
        <w:sz w:val="44"/>
        <w:szCs w:val="44"/>
        <w:u w:val="single"/>
        <w:lang w:val="es-ES_tradnl"/>
      </w:rPr>
      <w:t>FU. GA. LU. FA.</w:t>
    </w:r>
  </w:p>
  <w:p w:rsidR="00A57273" w:rsidRPr="00100386" w:rsidRDefault="00A57273" w:rsidP="00A57273">
    <w:pPr>
      <w:pStyle w:val="Encabezado"/>
      <w:jc w:val="center"/>
      <w:rPr>
        <w:b/>
        <w:bCs/>
        <w:color w:val="632423" w:themeColor="accent2" w:themeShade="80"/>
        <w:sz w:val="20"/>
        <w:szCs w:val="20"/>
        <w:u w:val="single"/>
        <w:lang w:val="es-ES_tradnl"/>
      </w:rPr>
    </w:pPr>
  </w:p>
  <w:p w:rsidR="00A57273" w:rsidRPr="00100386" w:rsidRDefault="00A57273" w:rsidP="00A57273">
    <w:pPr>
      <w:pStyle w:val="Encabezado"/>
      <w:jc w:val="center"/>
      <w:rPr>
        <w:b/>
        <w:bCs/>
        <w:color w:val="632423" w:themeColor="accent2" w:themeShade="80"/>
        <w:sz w:val="16"/>
        <w:szCs w:val="16"/>
        <w:lang w:val="es-ES_tradnl"/>
      </w:rPr>
    </w:pPr>
    <w:r w:rsidRPr="00100386">
      <w:rPr>
        <w:b/>
        <w:bCs/>
        <w:color w:val="632423" w:themeColor="accent2" w:themeShade="80"/>
        <w:sz w:val="16"/>
        <w:szCs w:val="16"/>
        <w:lang w:val="es-ES_tradnl"/>
      </w:rPr>
      <w:t>COLONIA PASTORIL-FORMOSA</w:t>
    </w:r>
  </w:p>
  <w:p w:rsidR="00A57273" w:rsidRPr="00100386" w:rsidRDefault="00A57273" w:rsidP="00A57273">
    <w:pPr>
      <w:pStyle w:val="Encabezado"/>
      <w:jc w:val="center"/>
      <w:rPr>
        <w:b/>
        <w:bCs/>
        <w:color w:val="632423" w:themeColor="accent2" w:themeShade="80"/>
        <w:sz w:val="16"/>
        <w:szCs w:val="16"/>
        <w:lang w:val="es-ES_tradnl"/>
      </w:rPr>
    </w:pPr>
  </w:p>
  <w:p w:rsidR="00A57273" w:rsidRPr="00100386" w:rsidRDefault="00A57273" w:rsidP="00A57273">
    <w:pPr>
      <w:pStyle w:val="Encabezado"/>
      <w:jc w:val="center"/>
      <w:rPr>
        <w:b/>
        <w:bCs/>
        <w:color w:val="632423" w:themeColor="accent2" w:themeShade="80"/>
        <w:sz w:val="16"/>
        <w:lang w:val="es-AR"/>
      </w:rPr>
    </w:pPr>
    <w:r w:rsidRPr="00100386">
      <w:rPr>
        <w:b/>
        <w:bCs/>
        <w:color w:val="632423" w:themeColor="accent2" w:themeShade="80"/>
        <w:sz w:val="16"/>
        <w:lang w:val="es-AR"/>
      </w:rPr>
      <w:t xml:space="preserve">OF. ADMINIS. POL. TERR. NACIONALES 866 2° PISO - TEL/FAX: </w:t>
    </w:r>
    <w:r w:rsidRPr="00100386">
      <w:rPr>
        <w:b/>
        <w:bCs/>
        <w:color w:val="632423" w:themeColor="accent2" w:themeShade="80"/>
        <w:sz w:val="20"/>
        <w:szCs w:val="20"/>
        <w:lang w:val="es-AR"/>
      </w:rPr>
      <w:t>0370-4426228</w:t>
    </w:r>
  </w:p>
  <w:p w:rsidR="00A57273" w:rsidRPr="00100386" w:rsidRDefault="00A57273" w:rsidP="00A57273">
    <w:pPr>
      <w:pStyle w:val="Encabezado"/>
      <w:jc w:val="center"/>
      <w:rPr>
        <w:b/>
        <w:bCs/>
        <w:color w:val="632423" w:themeColor="accent2" w:themeShade="80"/>
        <w:sz w:val="16"/>
        <w:lang w:val="es-AR"/>
      </w:rPr>
    </w:pPr>
    <w:r w:rsidRPr="00100386">
      <w:rPr>
        <w:b/>
        <w:bCs/>
        <w:color w:val="632423" w:themeColor="accent2" w:themeShade="80"/>
        <w:sz w:val="16"/>
        <w:lang w:val="es-AR"/>
      </w:rPr>
      <w:t xml:space="preserve">E-MAIL: </w:t>
    </w:r>
    <w:r w:rsidR="003311C6" w:rsidRPr="00100386">
      <w:rPr>
        <w:b/>
        <w:bCs/>
        <w:color w:val="632423" w:themeColor="accent2" w:themeShade="80"/>
        <w:sz w:val="20"/>
        <w:szCs w:val="20"/>
        <w:lang w:val="es-AR"/>
      </w:rPr>
      <w:t>fugaluf</w:t>
    </w:r>
    <w:r w:rsidRPr="00100386">
      <w:rPr>
        <w:b/>
        <w:bCs/>
        <w:color w:val="632423" w:themeColor="accent2" w:themeShade="80"/>
        <w:sz w:val="20"/>
        <w:szCs w:val="20"/>
        <w:lang w:val="es-AR"/>
      </w:rPr>
      <w:t>a@gmail.com</w:t>
    </w:r>
  </w:p>
  <w:p w:rsidR="009520DE" w:rsidRPr="00100386" w:rsidRDefault="009520DE">
    <w:pPr>
      <w:pStyle w:val="Encabezado"/>
      <w:jc w:val="right"/>
      <w:rPr>
        <w:b/>
        <w:bCs/>
        <w:color w:val="993300"/>
        <w:sz w:val="18"/>
        <w:szCs w:val="18"/>
        <w:u w:val="single"/>
        <w:lang w:val="es-AR"/>
      </w:rPr>
    </w:pPr>
  </w:p>
  <w:p w:rsidR="009520DE" w:rsidRDefault="009520DE" w:rsidP="009520DE">
    <w:pPr>
      <w:pStyle w:val="Encabezado"/>
      <w:rPr>
        <w:b/>
        <w:bCs/>
        <w:color w:val="0F243E"/>
        <w:sz w:val="18"/>
        <w:szCs w:val="18"/>
        <w:u w:val="single"/>
        <w:lang w:val="es-AR"/>
      </w:rPr>
    </w:pPr>
  </w:p>
  <w:p w:rsidR="005E5E55" w:rsidRPr="00FF13E8" w:rsidRDefault="009520DE" w:rsidP="009520DE">
    <w:pPr>
      <w:pStyle w:val="Encabezado"/>
      <w:tabs>
        <w:tab w:val="clear" w:pos="4419"/>
        <w:tab w:val="clear" w:pos="8838"/>
        <w:tab w:val="right" w:pos="9100"/>
      </w:tabs>
      <w:rPr>
        <w:color w:val="0F243E"/>
        <w:sz w:val="18"/>
        <w:szCs w:val="18"/>
        <w:u w:val="single"/>
        <w:lang w:val="es-AR"/>
      </w:rPr>
    </w:pPr>
    <w:r>
      <w:rPr>
        <w:b/>
        <w:bCs/>
        <w:color w:val="0F243E"/>
        <w:sz w:val="18"/>
        <w:szCs w:val="18"/>
        <w:u w:val="single"/>
        <w:lang w:val="es-AR"/>
      </w:rPr>
      <w:t xml:space="preserve">                  </w:t>
    </w:r>
    <w:r>
      <w:rPr>
        <w:b/>
        <w:bCs/>
        <w:color w:val="0F243E"/>
        <w:sz w:val="18"/>
        <w:szCs w:val="18"/>
        <w:u w:val="single"/>
        <w:lang w:val="es-AR"/>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noPunctuationKerning/>
  <w:characterSpacingControl w:val="doNotCompress"/>
  <w:hdrShapeDefaults>
    <o:shapedefaults v:ext="edit" spidmax="89090">
      <o:colormenu v:ext="edit" fillcolor="none"/>
    </o:shapedefaults>
    <o:shapelayout v:ext="edit">
      <o:idmap v:ext="edit" data="1"/>
    </o:shapelayout>
  </w:hdrShapeDefaults>
  <w:footnotePr>
    <w:footnote w:id="-1"/>
    <w:footnote w:id="0"/>
  </w:footnotePr>
  <w:endnotePr>
    <w:endnote w:id="-1"/>
    <w:endnote w:id="0"/>
  </w:endnotePr>
  <w:compat/>
  <w:rsids>
    <w:rsidRoot w:val="00647D9E"/>
    <w:rsid w:val="000016F5"/>
    <w:rsid w:val="00003C9F"/>
    <w:rsid w:val="00013B58"/>
    <w:rsid w:val="00023105"/>
    <w:rsid w:val="00062B33"/>
    <w:rsid w:val="00083835"/>
    <w:rsid w:val="00086194"/>
    <w:rsid w:val="00090587"/>
    <w:rsid w:val="000A704A"/>
    <w:rsid w:val="000B45A6"/>
    <w:rsid w:val="000D5F0D"/>
    <w:rsid w:val="000E6FD9"/>
    <w:rsid w:val="00100386"/>
    <w:rsid w:val="00102615"/>
    <w:rsid w:val="00102A29"/>
    <w:rsid w:val="00102D15"/>
    <w:rsid w:val="001169ED"/>
    <w:rsid w:val="001451BD"/>
    <w:rsid w:val="00163AC0"/>
    <w:rsid w:val="00180043"/>
    <w:rsid w:val="00194766"/>
    <w:rsid w:val="001965AE"/>
    <w:rsid w:val="001B1E41"/>
    <w:rsid w:val="001B2FF0"/>
    <w:rsid w:val="001D235F"/>
    <w:rsid w:val="001E27F4"/>
    <w:rsid w:val="001F40CF"/>
    <w:rsid w:val="00226049"/>
    <w:rsid w:val="00236658"/>
    <w:rsid w:val="00240FA8"/>
    <w:rsid w:val="00245B4E"/>
    <w:rsid w:val="00245F3D"/>
    <w:rsid w:val="00274CCF"/>
    <w:rsid w:val="00276863"/>
    <w:rsid w:val="00281FF0"/>
    <w:rsid w:val="0028788A"/>
    <w:rsid w:val="00296C49"/>
    <w:rsid w:val="002973B8"/>
    <w:rsid w:val="002B358C"/>
    <w:rsid w:val="002B6F09"/>
    <w:rsid w:val="002C042E"/>
    <w:rsid w:val="002C09BA"/>
    <w:rsid w:val="002C27C1"/>
    <w:rsid w:val="002D0FFA"/>
    <w:rsid w:val="002F23A3"/>
    <w:rsid w:val="002F2637"/>
    <w:rsid w:val="002F4A13"/>
    <w:rsid w:val="00305141"/>
    <w:rsid w:val="0030693D"/>
    <w:rsid w:val="0031338A"/>
    <w:rsid w:val="003311C6"/>
    <w:rsid w:val="0036296C"/>
    <w:rsid w:val="0039047F"/>
    <w:rsid w:val="003969E4"/>
    <w:rsid w:val="003E6DD7"/>
    <w:rsid w:val="00433238"/>
    <w:rsid w:val="00451059"/>
    <w:rsid w:val="004551EF"/>
    <w:rsid w:val="00457AF1"/>
    <w:rsid w:val="00473314"/>
    <w:rsid w:val="00474CA0"/>
    <w:rsid w:val="004775A9"/>
    <w:rsid w:val="0048321B"/>
    <w:rsid w:val="00485CD4"/>
    <w:rsid w:val="0049550F"/>
    <w:rsid w:val="004A2EE6"/>
    <w:rsid w:val="004A3C49"/>
    <w:rsid w:val="004B22BE"/>
    <w:rsid w:val="004B4BCE"/>
    <w:rsid w:val="004D50A9"/>
    <w:rsid w:val="004E2864"/>
    <w:rsid w:val="004E36E8"/>
    <w:rsid w:val="004F3AA3"/>
    <w:rsid w:val="004F457D"/>
    <w:rsid w:val="0050512E"/>
    <w:rsid w:val="005208ED"/>
    <w:rsid w:val="00524804"/>
    <w:rsid w:val="00536BC5"/>
    <w:rsid w:val="00540002"/>
    <w:rsid w:val="00543D97"/>
    <w:rsid w:val="005537D6"/>
    <w:rsid w:val="00564FD7"/>
    <w:rsid w:val="00595DC3"/>
    <w:rsid w:val="005C3AF9"/>
    <w:rsid w:val="005C77A6"/>
    <w:rsid w:val="005D4639"/>
    <w:rsid w:val="005E5E55"/>
    <w:rsid w:val="005F0481"/>
    <w:rsid w:val="005F295B"/>
    <w:rsid w:val="006129E2"/>
    <w:rsid w:val="006149F7"/>
    <w:rsid w:val="006222FB"/>
    <w:rsid w:val="00625406"/>
    <w:rsid w:val="00647D9E"/>
    <w:rsid w:val="006529F8"/>
    <w:rsid w:val="00652FC2"/>
    <w:rsid w:val="00656AAB"/>
    <w:rsid w:val="00672B52"/>
    <w:rsid w:val="006822B7"/>
    <w:rsid w:val="006878C0"/>
    <w:rsid w:val="00690BDF"/>
    <w:rsid w:val="006A3367"/>
    <w:rsid w:val="006A4559"/>
    <w:rsid w:val="006C5D9B"/>
    <w:rsid w:val="006D774A"/>
    <w:rsid w:val="006E7CD4"/>
    <w:rsid w:val="00700B4F"/>
    <w:rsid w:val="007023EB"/>
    <w:rsid w:val="00707C56"/>
    <w:rsid w:val="007119E3"/>
    <w:rsid w:val="00737718"/>
    <w:rsid w:val="00773BA2"/>
    <w:rsid w:val="00774FEB"/>
    <w:rsid w:val="00780159"/>
    <w:rsid w:val="00783D2B"/>
    <w:rsid w:val="007A50FD"/>
    <w:rsid w:val="007B07C7"/>
    <w:rsid w:val="007B6CE9"/>
    <w:rsid w:val="007E4CF1"/>
    <w:rsid w:val="007E5055"/>
    <w:rsid w:val="00820309"/>
    <w:rsid w:val="008223E1"/>
    <w:rsid w:val="00823712"/>
    <w:rsid w:val="00823727"/>
    <w:rsid w:val="00834D77"/>
    <w:rsid w:val="00841734"/>
    <w:rsid w:val="00851EAE"/>
    <w:rsid w:val="00856030"/>
    <w:rsid w:val="008631C0"/>
    <w:rsid w:val="0087158A"/>
    <w:rsid w:val="008764E4"/>
    <w:rsid w:val="008774BB"/>
    <w:rsid w:val="0088386E"/>
    <w:rsid w:val="008852C7"/>
    <w:rsid w:val="008977DF"/>
    <w:rsid w:val="008A0B27"/>
    <w:rsid w:val="008C1087"/>
    <w:rsid w:val="008F11AA"/>
    <w:rsid w:val="009062E1"/>
    <w:rsid w:val="00907EC4"/>
    <w:rsid w:val="009221E9"/>
    <w:rsid w:val="009255B5"/>
    <w:rsid w:val="009520DE"/>
    <w:rsid w:val="009551A0"/>
    <w:rsid w:val="00956C63"/>
    <w:rsid w:val="0098293F"/>
    <w:rsid w:val="009932B0"/>
    <w:rsid w:val="0099606B"/>
    <w:rsid w:val="009A402D"/>
    <w:rsid w:val="009A7362"/>
    <w:rsid w:val="009D11A4"/>
    <w:rsid w:val="009E7B0A"/>
    <w:rsid w:val="009F6C0B"/>
    <w:rsid w:val="00A01625"/>
    <w:rsid w:val="00A12CA9"/>
    <w:rsid w:val="00A21DF6"/>
    <w:rsid w:val="00A25690"/>
    <w:rsid w:val="00A3775E"/>
    <w:rsid w:val="00A45EA5"/>
    <w:rsid w:val="00A46D7D"/>
    <w:rsid w:val="00A51C1C"/>
    <w:rsid w:val="00A54412"/>
    <w:rsid w:val="00A57273"/>
    <w:rsid w:val="00A67ED7"/>
    <w:rsid w:val="00A85550"/>
    <w:rsid w:val="00A86839"/>
    <w:rsid w:val="00A95441"/>
    <w:rsid w:val="00A9629F"/>
    <w:rsid w:val="00A9695E"/>
    <w:rsid w:val="00AA7AAE"/>
    <w:rsid w:val="00AB4E45"/>
    <w:rsid w:val="00AC254D"/>
    <w:rsid w:val="00AC5E94"/>
    <w:rsid w:val="00AD20FB"/>
    <w:rsid w:val="00AE010A"/>
    <w:rsid w:val="00AF2D94"/>
    <w:rsid w:val="00AF3B3C"/>
    <w:rsid w:val="00B10552"/>
    <w:rsid w:val="00B13EA5"/>
    <w:rsid w:val="00B34875"/>
    <w:rsid w:val="00B57D11"/>
    <w:rsid w:val="00B65F02"/>
    <w:rsid w:val="00B7024C"/>
    <w:rsid w:val="00B74905"/>
    <w:rsid w:val="00B809C5"/>
    <w:rsid w:val="00B81AEF"/>
    <w:rsid w:val="00BD283F"/>
    <w:rsid w:val="00BD529D"/>
    <w:rsid w:val="00BE0531"/>
    <w:rsid w:val="00BE5634"/>
    <w:rsid w:val="00BF0A9E"/>
    <w:rsid w:val="00C06800"/>
    <w:rsid w:val="00C108FF"/>
    <w:rsid w:val="00C114D1"/>
    <w:rsid w:val="00C20EFF"/>
    <w:rsid w:val="00C24AE3"/>
    <w:rsid w:val="00C32A29"/>
    <w:rsid w:val="00C37714"/>
    <w:rsid w:val="00C47B8C"/>
    <w:rsid w:val="00C556AD"/>
    <w:rsid w:val="00C632EF"/>
    <w:rsid w:val="00C85864"/>
    <w:rsid w:val="00CA5476"/>
    <w:rsid w:val="00CC2159"/>
    <w:rsid w:val="00CE7CB7"/>
    <w:rsid w:val="00D00EDF"/>
    <w:rsid w:val="00D04DA3"/>
    <w:rsid w:val="00D27044"/>
    <w:rsid w:val="00D3002E"/>
    <w:rsid w:val="00D377F3"/>
    <w:rsid w:val="00D45742"/>
    <w:rsid w:val="00D61B90"/>
    <w:rsid w:val="00D82238"/>
    <w:rsid w:val="00D84434"/>
    <w:rsid w:val="00D907A6"/>
    <w:rsid w:val="00D9170B"/>
    <w:rsid w:val="00D94D30"/>
    <w:rsid w:val="00DB4647"/>
    <w:rsid w:val="00DC17B1"/>
    <w:rsid w:val="00DF0994"/>
    <w:rsid w:val="00E1340C"/>
    <w:rsid w:val="00E16BD0"/>
    <w:rsid w:val="00E2398F"/>
    <w:rsid w:val="00E355A4"/>
    <w:rsid w:val="00E36B27"/>
    <w:rsid w:val="00E44E20"/>
    <w:rsid w:val="00E7237E"/>
    <w:rsid w:val="00E73123"/>
    <w:rsid w:val="00E83FCF"/>
    <w:rsid w:val="00E8546D"/>
    <w:rsid w:val="00E95856"/>
    <w:rsid w:val="00ED2A31"/>
    <w:rsid w:val="00EE7D38"/>
    <w:rsid w:val="00F02233"/>
    <w:rsid w:val="00F03E3D"/>
    <w:rsid w:val="00F23A05"/>
    <w:rsid w:val="00F35CDE"/>
    <w:rsid w:val="00F37E06"/>
    <w:rsid w:val="00F50ED7"/>
    <w:rsid w:val="00F7194F"/>
    <w:rsid w:val="00F73237"/>
    <w:rsid w:val="00F94F61"/>
    <w:rsid w:val="00F96524"/>
    <w:rsid w:val="00FA36F0"/>
    <w:rsid w:val="00FB1AB8"/>
    <w:rsid w:val="00FB49CD"/>
    <w:rsid w:val="00FC1263"/>
    <w:rsid w:val="00FC133E"/>
    <w:rsid w:val="00FC3747"/>
    <w:rsid w:val="00FC60E1"/>
    <w:rsid w:val="00FD3741"/>
    <w:rsid w:val="00FF13E8"/>
    <w:rsid w:val="00FF3307"/>
    <w:rsid w:val="00FF787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9F8"/>
    <w:rPr>
      <w:sz w:val="24"/>
      <w:szCs w:val="24"/>
      <w:lang w:val="es-MX" w:eastAsia="es-MX"/>
    </w:rPr>
  </w:style>
  <w:style w:type="paragraph" w:styleId="Ttulo1">
    <w:name w:val="heading 1"/>
    <w:basedOn w:val="Normal"/>
    <w:next w:val="Normal"/>
    <w:link w:val="Ttulo1Car"/>
    <w:qFormat/>
    <w:rsid w:val="00F73237"/>
    <w:pPr>
      <w:keepNext/>
      <w:outlineLvl w:val="0"/>
    </w:pPr>
    <w:rPr>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C3747"/>
    <w:pPr>
      <w:jc w:val="both"/>
    </w:pPr>
    <w:rPr>
      <w:lang w:val="es-ES_tradnl"/>
    </w:rPr>
  </w:style>
  <w:style w:type="paragraph" w:styleId="Encabezado">
    <w:name w:val="header"/>
    <w:basedOn w:val="Normal"/>
    <w:rsid w:val="00FC3747"/>
    <w:pPr>
      <w:tabs>
        <w:tab w:val="center" w:pos="4419"/>
        <w:tab w:val="right" w:pos="8838"/>
      </w:tabs>
    </w:pPr>
  </w:style>
  <w:style w:type="paragraph" w:styleId="Piedepgina">
    <w:name w:val="footer"/>
    <w:basedOn w:val="Normal"/>
    <w:rsid w:val="00FC3747"/>
    <w:pPr>
      <w:tabs>
        <w:tab w:val="center" w:pos="4419"/>
        <w:tab w:val="right" w:pos="8838"/>
      </w:tabs>
    </w:pPr>
  </w:style>
  <w:style w:type="character" w:styleId="Hipervnculo">
    <w:name w:val="Hyperlink"/>
    <w:basedOn w:val="Fuentedeprrafopredeter"/>
    <w:rsid w:val="00FC3747"/>
    <w:rPr>
      <w:color w:val="0000FF"/>
      <w:u w:val="single"/>
    </w:rPr>
  </w:style>
  <w:style w:type="paragraph" w:styleId="Direccinsobre">
    <w:name w:val="envelope address"/>
    <w:basedOn w:val="Normal"/>
    <w:rsid w:val="009932B0"/>
    <w:pPr>
      <w:framePr w:w="7920" w:h="1980" w:hRule="exact" w:hSpace="141" w:wrap="auto" w:hAnchor="page" w:xAlign="center" w:yAlign="bottom"/>
      <w:ind w:left="2880"/>
    </w:pPr>
    <w:rPr>
      <w:rFonts w:ascii="Cambria" w:hAnsi="Cambria"/>
    </w:rPr>
  </w:style>
  <w:style w:type="paragraph" w:styleId="Remitedesobre">
    <w:name w:val="envelope return"/>
    <w:basedOn w:val="Normal"/>
    <w:rsid w:val="009932B0"/>
    <w:rPr>
      <w:rFonts w:ascii="Cambria" w:hAnsi="Cambria"/>
      <w:sz w:val="20"/>
      <w:szCs w:val="20"/>
    </w:rPr>
  </w:style>
  <w:style w:type="paragraph" w:styleId="NormalWeb">
    <w:name w:val="Normal (Web)"/>
    <w:basedOn w:val="Normal"/>
    <w:uiPriority w:val="99"/>
    <w:unhideWhenUsed/>
    <w:rsid w:val="008C1087"/>
    <w:pPr>
      <w:spacing w:before="100" w:beforeAutospacing="1" w:after="100" w:afterAutospacing="1"/>
    </w:pPr>
    <w:rPr>
      <w:lang w:val="es-SV" w:eastAsia="es-SV"/>
    </w:rPr>
  </w:style>
  <w:style w:type="paragraph" w:styleId="Textodeglobo">
    <w:name w:val="Balloon Text"/>
    <w:basedOn w:val="Normal"/>
    <w:link w:val="TextodegloboCar"/>
    <w:rsid w:val="00102D15"/>
    <w:rPr>
      <w:rFonts w:ascii="Tahoma" w:hAnsi="Tahoma" w:cs="Tahoma"/>
      <w:sz w:val="16"/>
      <w:szCs w:val="16"/>
    </w:rPr>
  </w:style>
  <w:style w:type="character" w:customStyle="1" w:styleId="TextodegloboCar">
    <w:name w:val="Texto de globo Car"/>
    <w:basedOn w:val="Fuentedeprrafopredeter"/>
    <w:link w:val="Textodeglobo"/>
    <w:rsid w:val="00102D15"/>
    <w:rPr>
      <w:rFonts w:ascii="Tahoma" w:hAnsi="Tahoma" w:cs="Tahoma"/>
      <w:sz w:val="16"/>
      <w:szCs w:val="16"/>
      <w:lang w:val="es-MX" w:eastAsia="es-MX"/>
    </w:rPr>
  </w:style>
  <w:style w:type="character" w:customStyle="1" w:styleId="TextoindependienteCar">
    <w:name w:val="Texto independiente Car"/>
    <w:basedOn w:val="Fuentedeprrafopredeter"/>
    <w:link w:val="Textoindependiente"/>
    <w:uiPriority w:val="99"/>
    <w:rsid w:val="00CA5476"/>
    <w:rPr>
      <w:sz w:val="24"/>
      <w:szCs w:val="24"/>
      <w:lang w:val="es-ES_tradnl" w:eastAsia="es-MX"/>
    </w:rPr>
  </w:style>
  <w:style w:type="character" w:customStyle="1" w:styleId="Ttulo1Car">
    <w:name w:val="Título 1 Car"/>
    <w:basedOn w:val="Fuentedeprrafopredeter"/>
    <w:link w:val="Ttulo1"/>
    <w:rsid w:val="00F73237"/>
    <w:rPr>
      <w:sz w:val="24"/>
      <w:szCs w:val="24"/>
      <w:u w:val="single"/>
      <w:lang w:val="es-ES" w:eastAsia="es-ES"/>
    </w:rPr>
  </w:style>
</w:styles>
</file>

<file path=word/webSettings.xml><?xml version="1.0" encoding="utf-8"?>
<w:webSettings xmlns:r="http://schemas.openxmlformats.org/officeDocument/2006/relationships" xmlns:w="http://schemas.openxmlformats.org/wordprocessingml/2006/main">
  <w:divs>
    <w:div w:id="53699095">
      <w:bodyDiv w:val="1"/>
      <w:marLeft w:val="0"/>
      <w:marRight w:val="0"/>
      <w:marTop w:val="0"/>
      <w:marBottom w:val="0"/>
      <w:divBdr>
        <w:top w:val="none" w:sz="0" w:space="0" w:color="auto"/>
        <w:left w:val="none" w:sz="0" w:space="0" w:color="auto"/>
        <w:bottom w:val="none" w:sz="0" w:space="0" w:color="auto"/>
        <w:right w:val="none" w:sz="0" w:space="0" w:color="auto"/>
      </w:divBdr>
    </w:div>
    <w:div w:id="19826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SystemNet Computer</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sensa</dc:creator>
  <cp:lastModifiedBy>W 7</cp:lastModifiedBy>
  <cp:revision>11</cp:revision>
  <cp:lastPrinted>2020-09-03T14:40:00Z</cp:lastPrinted>
  <dcterms:created xsi:type="dcterms:W3CDTF">2019-10-29T19:32:00Z</dcterms:created>
  <dcterms:modified xsi:type="dcterms:W3CDTF">2020-09-04T13:54:00Z</dcterms:modified>
</cp:coreProperties>
</file>