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70" w:rsidRPr="002B24A6" w:rsidRDefault="007E36CF" w:rsidP="007E36CF">
      <w:pPr>
        <w:jc w:val="right"/>
        <w:rPr>
          <w:rFonts w:ascii="Arial" w:hAnsi="Arial" w:cs="Arial"/>
          <w:b/>
          <w:color w:val="FF0000"/>
          <w:sz w:val="28"/>
          <w:szCs w:val="28"/>
        </w:rPr>
      </w:pPr>
      <w:r>
        <w:rPr>
          <w:noProof/>
          <w:lang w:eastAsia="es-AR"/>
        </w:rPr>
        <w:drawing>
          <wp:inline distT="0" distB="0" distL="0" distR="0">
            <wp:extent cx="2549771" cy="552450"/>
            <wp:effectExtent l="19050" t="0" r="2929" b="0"/>
            <wp:docPr id="1" name="Imagen 26" descr="Resultado de imagen para ministerio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para ministerio de transporte"/>
                    <pic:cNvPicPr>
                      <a:picLocks noChangeAspect="1" noChangeArrowheads="1"/>
                    </pic:cNvPicPr>
                  </pic:nvPicPr>
                  <pic:blipFill>
                    <a:blip r:embed="rId6" cstate="print"/>
                    <a:srcRect/>
                    <a:stretch>
                      <a:fillRect/>
                    </a:stretch>
                  </pic:blipFill>
                  <pic:spPr bwMode="auto">
                    <a:xfrm>
                      <a:off x="0" y="0"/>
                      <a:ext cx="2549771" cy="552450"/>
                    </a:xfrm>
                    <a:prstGeom prst="rect">
                      <a:avLst/>
                    </a:prstGeom>
                    <a:noFill/>
                    <a:ln w="9525">
                      <a:noFill/>
                      <a:miter lim="800000"/>
                      <a:headEnd/>
                      <a:tailEnd/>
                    </a:ln>
                  </pic:spPr>
                </pic:pic>
              </a:graphicData>
            </a:graphic>
          </wp:inline>
        </w:drawing>
      </w:r>
      <w:r w:rsidR="00807A70">
        <w:rPr>
          <w:noProof/>
          <w:lang w:eastAsia="es-AR"/>
        </w:rPr>
        <w:drawing>
          <wp:anchor distT="0" distB="0" distL="114300" distR="114300" simplePos="0" relativeHeight="251659264" behindDoc="0" locked="0" layoutInCell="1" allowOverlap="1">
            <wp:simplePos x="0" y="0"/>
            <wp:positionH relativeFrom="margin">
              <wp:posOffset>15240</wp:posOffset>
            </wp:positionH>
            <wp:positionV relativeFrom="margin">
              <wp:align>top</wp:align>
            </wp:positionV>
            <wp:extent cx="1533525" cy="600075"/>
            <wp:effectExtent l="19050" t="0" r="9525" b="0"/>
            <wp:wrapSquare wrapText="bothSides"/>
            <wp:docPr id="13" name="12 Imagen" descr="P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jpg"/>
                    <pic:cNvPicPr/>
                  </pic:nvPicPr>
                  <pic:blipFill>
                    <a:blip r:embed="rId7" cstate="print"/>
                    <a:stretch>
                      <a:fillRect/>
                    </a:stretch>
                  </pic:blipFill>
                  <pic:spPr>
                    <a:xfrm>
                      <a:off x="0" y="0"/>
                      <a:ext cx="1533525" cy="600075"/>
                    </a:xfrm>
                    <a:prstGeom prst="rect">
                      <a:avLst/>
                    </a:prstGeom>
                  </pic:spPr>
                </pic:pic>
              </a:graphicData>
            </a:graphic>
          </wp:anchor>
        </w:drawing>
      </w:r>
    </w:p>
    <w:p w:rsidR="00807A70" w:rsidRDefault="00807A70" w:rsidP="00807A70">
      <w:pPr>
        <w:jc w:val="center"/>
        <w:rPr>
          <w:rFonts w:ascii="Arial" w:hAnsi="Arial" w:cs="Arial"/>
          <w:b/>
          <w:color w:val="00B0F0"/>
          <w:sz w:val="28"/>
          <w:szCs w:val="28"/>
        </w:rPr>
      </w:pPr>
    </w:p>
    <w:p w:rsidR="00807A70" w:rsidRDefault="00807A70" w:rsidP="00807A70">
      <w:pPr>
        <w:jc w:val="center"/>
        <w:rPr>
          <w:rFonts w:ascii="Arial" w:hAnsi="Arial" w:cs="Arial"/>
          <w:b/>
          <w:color w:val="00B0F0"/>
          <w:sz w:val="28"/>
          <w:szCs w:val="28"/>
        </w:rPr>
      </w:pPr>
      <w:r>
        <w:rPr>
          <w:rFonts w:ascii="Arial" w:hAnsi="Arial" w:cs="Arial"/>
          <w:b/>
          <w:color w:val="00B0F0"/>
          <w:sz w:val="28"/>
          <w:szCs w:val="28"/>
        </w:rPr>
        <w:t xml:space="preserve">Anexo ampliación técnica </w:t>
      </w:r>
      <w:proofErr w:type="spellStart"/>
      <w:r>
        <w:rPr>
          <w:rFonts w:ascii="Arial" w:hAnsi="Arial" w:cs="Arial"/>
          <w:b/>
          <w:color w:val="00B0F0"/>
          <w:sz w:val="28"/>
          <w:szCs w:val="28"/>
        </w:rPr>
        <w:t>cuatriciclos</w:t>
      </w:r>
      <w:proofErr w:type="spellEnd"/>
      <w:r>
        <w:rPr>
          <w:rFonts w:ascii="Arial" w:hAnsi="Arial" w:cs="Arial"/>
          <w:b/>
          <w:color w:val="00B0F0"/>
          <w:sz w:val="28"/>
          <w:szCs w:val="28"/>
        </w:rPr>
        <w:t xml:space="preserve"> 2018/2019</w:t>
      </w:r>
    </w:p>
    <w:p w:rsidR="003F0CBB" w:rsidRPr="00807A70" w:rsidRDefault="003F0CBB" w:rsidP="00807A70">
      <w:pPr>
        <w:jc w:val="center"/>
        <w:rPr>
          <w:rFonts w:ascii="Arial" w:hAnsi="Arial" w:cs="Arial"/>
          <w:b/>
          <w:color w:val="00B0F0"/>
          <w:sz w:val="28"/>
          <w:szCs w:val="28"/>
        </w:rPr>
      </w:pPr>
    </w:p>
    <w:p w:rsidR="00807A70" w:rsidRPr="007C013E" w:rsidRDefault="00807A70" w:rsidP="00807A70">
      <w:pPr>
        <w:spacing w:line="360" w:lineRule="auto"/>
        <w:jc w:val="both"/>
        <w:rPr>
          <w:rFonts w:ascii="Arial" w:hAnsi="Arial" w:cs="Arial"/>
          <w:sz w:val="24"/>
          <w:szCs w:val="24"/>
        </w:rPr>
      </w:pPr>
      <w:r>
        <w:rPr>
          <w:rFonts w:ascii="Arial" w:hAnsi="Arial" w:cs="Arial"/>
          <w:sz w:val="24"/>
          <w:szCs w:val="24"/>
        </w:rPr>
        <w:t xml:space="preserve">Luego de diversas jornadas de trabajo en conjunto, se establecieron los criterios y exigencias para la circulación en </w:t>
      </w:r>
      <w:proofErr w:type="spellStart"/>
      <w:r>
        <w:rPr>
          <w:rFonts w:ascii="Arial" w:hAnsi="Arial" w:cs="Arial"/>
          <w:sz w:val="24"/>
          <w:szCs w:val="24"/>
        </w:rPr>
        <w:t>cuatriciclos</w:t>
      </w:r>
      <w:proofErr w:type="spellEnd"/>
      <w:r>
        <w:rPr>
          <w:rFonts w:ascii="Arial" w:hAnsi="Arial" w:cs="Arial"/>
          <w:sz w:val="24"/>
          <w:szCs w:val="24"/>
        </w:rPr>
        <w:t xml:space="preserve">: </w:t>
      </w:r>
      <w:r w:rsidRPr="007C013E">
        <w:rPr>
          <w:rFonts w:ascii="Arial" w:hAnsi="Arial" w:cs="Arial"/>
          <w:sz w:val="24"/>
          <w:szCs w:val="24"/>
        </w:rPr>
        <w:t>En la Disposición Nº196 se describen las características y los elementos de segur</w:t>
      </w:r>
      <w:r>
        <w:rPr>
          <w:rFonts w:ascii="Arial" w:hAnsi="Arial" w:cs="Arial"/>
          <w:sz w:val="24"/>
          <w:szCs w:val="24"/>
        </w:rPr>
        <w:t xml:space="preserve">idad que deben tener los corredores seguros y zonas de circulación. Los mismos deben contar con la </w:t>
      </w:r>
      <w:proofErr w:type="spellStart"/>
      <w:r w:rsidRPr="007C013E">
        <w:rPr>
          <w:rFonts w:ascii="Arial" w:hAnsi="Arial" w:cs="Arial"/>
          <w:sz w:val="24"/>
          <w:szCs w:val="24"/>
        </w:rPr>
        <w:t>señalética</w:t>
      </w:r>
      <w:proofErr w:type="spellEnd"/>
      <w:r w:rsidRPr="007C013E">
        <w:rPr>
          <w:rFonts w:ascii="Arial" w:hAnsi="Arial" w:cs="Arial"/>
          <w:sz w:val="24"/>
          <w:szCs w:val="24"/>
        </w:rPr>
        <w:t xml:space="preserve"> correspondiente que</w:t>
      </w:r>
      <w:r>
        <w:rPr>
          <w:rFonts w:ascii="Arial" w:hAnsi="Arial" w:cs="Arial"/>
          <w:sz w:val="24"/>
          <w:szCs w:val="24"/>
        </w:rPr>
        <w:t xml:space="preserve"> establezca </w:t>
      </w:r>
      <w:r w:rsidRPr="007C013E">
        <w:rPr>
          <w:rFonts w:ascii="Arial" w:hAnsi="Arial" w:cs="Arial"/>
          <w:sz w:val="24"/>
          <w:szCs w:val="24"/>
        </w:rPr>
        <w:t>la circulación, protecciones en las curvas, un único sentido de circulación, entradas y salidas demarcadas y limitaciones de velocidad.</w:t>
      </w:r>
    </w:p>
    <w:p w:rsidR="00807A70" w:rsidRDefault="00807A70" w:rsidP="00807A70">
      <w:pPr>
        <w:spacing w:line="360" w:lineRule="auto"/>
        <w:jc w:val="both"/>
        <w:rPr>
          <w:rFonts w:ascii="Arial" w:hAnsi="Arial" w:cs="Arial"/>
          <w:sz w:val="24"/>
          <w:szCs w:val="24"/>
        </w:rPr>
      </w:pPr>
      <w:r w:rsidRPr="007C013E">
        <w:rPr>
          <w:rFonts w:ascii="Arial" w:hAnsi="Arial" w:cs="Arial"/>
          <w:sz w:val="24"/>
          <w:szCs w:val="24"/>
        </w:rPr>
        <w:t>Además, debido a que estos vehículos están equipados con difere</w:t>
      </w:r>
      <w:r>
        <w:rPr>
          <w:rFonts w:ascii="Arial" w:hAnsi="Arial" w:cs="Arial"/>
          <w:sz w:val="24"/>
          <w:szCs w:val="24"/>
        </w:rPr>
        <w:t xml:space="preserve">ntes motorizaciones se establecieron </w:t>
      </w:r>
      <w:r w:rsidRPr="007C013E">
        <w:rPr>
          <w:rFonts w:ascii="Arial" w:hAnsi="Arial" w:cs="Arial"/>
          <w:sz w:val="24"/>
          <w:szCs w:val="24"/>
        </w:rPr>
        <w:t xml:space="preserve">dos categorías de pistas (divididas por colores) de acuerdo a la potencia: </w:t>
      </w:r>
      <w:r>
        <w:rPr>
          <w:rFonts w:ascii="Arial" w:hAnsi="Arial" w:cs="Arial"/>
          <w:sz w:val="24"/>
          <w:szCs w:val="24"/>
        </w:rPr>
        <w:t>l</w:t>
      </w:r>
      <w:r w:rsidRPr="007C013E">
        <w:rPr>
          <w:rFonts w:ascii="Arial" w:hAnsi="Arial" w:cs="Arial"/>
          <w:sz w:val="24"/>
          <w:szCs w:val="24"/>
        </w:rPr>
        <w:t xml:space="preserve">a "Pista amarilla" para </w:t>
      </w:r>
      <w:proofErr w:type="spellStart"/>
      <w:r w:rsidRPr="007C013E">
        <w:rPr>
          <w:rFonts w:ascii="Arial" w:hAnsi="Arial" w:cs="Arial"/>
          <w:sz w:val="24"/>
          <w:szCs w:val="24"/>
        </w:rPr>
        <w:t>cuatriciclos</w:t>
      </w:r>
      <w:proofErr w:type="spellEnd"/>
      <w:r w:rsidRPr="007C013E">
        <w:rPr>
          <w:rFonts w:ascii="Arial" w:hAnsi="Arial" w:cs="Arial"/>
          <w:sz w:val="24"/>
          <w:szCs w:val="24"/>
        </w:rPr>
        <w:t xml:space="preserve"> </w:t>
      </w:r>
      <w:r>
        <w:rPr>
          <w:rFonts w:ascii="Arial" w:hAnsi="Arial" w:cs="Arial"/>
          <w:sz w:val="24"/>
          <w:szCs w:val="24"/>
        </w:rPr>
        <w:t xml:space="preserve">de </w:t>
      </w:r>
      <w:r w:rsidRPr="007C013E">
        <w:rPr>
          <w:rFonts w:ascii="Arial" w:hAnsi="Arial" w:cs="Arial"/>
          <w:sz w:val="24"/>
          <w:szCs w:val="24"/>
        </w:rPr>
        <w:t xml:space="preserve">hasta 300 </w:t>
      </w:r>
      <w:proofErr w:type="spellStart"/>
      <w:r w:rsidRPr="007C013E">
        <w:rPr>
          <w:rFonts w:ascii="Arial" w:hAnsi="Arial" w:cs="Arial"/>
          <w:sz w:val="24"/>
          <w:szCs w:val="24"/>
        </w:rPr>
        <w:t>cc</w:t>
      </w:r>
      <w:proofErr w:type="spellEnd"/>
      <w:r>
        <w:rPr>
          <w:rFonts w:ascii="Arial" w:hAnsi="Arial" w:cs="Arial"/>
          <w:sz w:val="24"/>
          <w:szCs w:val="24"/>
        </w:rPr>
        <w:t>, con un límite de velocidad de 45 km/h</w:t>
      </w:r>
      <w:r w:rsidRPr="007C013E">
        <w:rPr>
          <w:rFonts w:ascii="Arial" w:hAnsi="Arial" w:cs="Arial"/>
          <w:sz w:val="24"/>
          <w:szCs w:val="24"/>
        </w:rPr>
        <w:t xml:space="preserve"> y la "Pista naranja" para </w:t>
      </w:r>
      <w:proofErr w:type="spellStart"/>
      <w:r w:rsidRPr="007C013E">
        <w:rPr>
          <w:rFonts w:ascii="Arial" w:hAnsi="Arial" w:cs="Arial"/>
          <w:sz w:val="24"/>
          <w:szCs w:val="24"/>
        </w:rPr>
        <w:t>cuatriciclos</w:t>
      </w:r>
      <w:proofErr w:type="spellEnd"/>
      <w:r w:rsidRPr="007C013E">
        <w:rPr>
          <w:rFonts w:ascii="Arial" w:hAnsi="Arial" w:cs="Arial"/>
          <w:sz w:val="24"/>
          <w:szCs w:val="24"/>
        </w:rPr>
        <w:t xml:space="preserve"> de más de 300 </w:t>
      </w:r>
      <w:proofErr w:type="spellStart"/>
      <w:r w:rsidRPr="007C013E">
        <w:rPr>
          <w:rFonts w:ascii="Arial" w:hAnsi="Arial" w:cs="Arial"/>
          <w:sz w:val="24"/>
          <w:szCs w:val="24"/>
        </w:rPr>
        <w:t>cc</w:t>
      </w:r>
      <w:proofErr w:type="spellEnd"/>
      <w:r>
        <w:rPr>
          <w:rFonts w:ascii="Arial" w:hAnsi="Arial" w:cs="Arial"/>
          <w:sz w:val="24"/>
          <w:szCs w:val="24"/>
        </w:rPr>
        <w:t xml:space="preserve"> con un límite de velocidad máxima de 65 km/h</w:t>
      </w:r>
      <w:r w:rsidRPr="007C013E">
        <w:rPr>
          <w:rFonts w:ascii="Arial" w:hAnsi="Arial" w:cs="Arial"/>
          <w:sz w:val="24"/>
          <w:szCs w:val="24"/>
        </w:rPr>
        <w:t>.</w:t>
      </w:r>
    </w:p>
    <w:p w:rsidR="00807A70" w:rsidRDefault="00807A70" w:rsidP="00807A70">
      <w:pPr>
        <w:spacing w:line="360" w:lineRule="auto"/>
        <w:jc w:val="both"/>
        <w:rPr>
          <w:rFonts w:ascii="Arial" w:hAnsi="Arial" w:cs="Arial"/>
          <w:sz w:val="24"/>
          <w:szCs w:val="24"/>
        </w:rPr>
      </w:pPr>
      <w:r>
        <w:rPr>
          <w:rFonts w:ascii="Arial" w:hAnsi="Arial" w:cs="Arial"/>
          <w:sz w:val="24"/>
          <w:szCs w:val="24"/>
        </w:rPr>
        <w:t xml:space="preserve">Así queda claro que los </w:t>
      </w:r>
      <w:proofErr w:type="spellStart"/>
      <w:r>
        <w:rPr>
          <w:rFonts w:ascii="Arial" w:hAnsi="Arial" w:cs="Arial"/>
          <w:sz w:val="24"/>
          <w:szCs w:val="24"/>
        </w:rPr>
        <w:t>cuatriciclos</w:t>
      </w:r>
      <w:proofErr w:type="spellEnd"/>
      <w:r>
        <w:rPr>
          <w:rFonts w:ascii="Arial" w:hAnsi="Arial" w:cs="Arial"/>
          <w:sz w:val="24"/>
          <w:szCs w:val="24"/>
        </w:rPr>
        <w:t xml:space="preserve"> tendrán que respetar las zonas de circulación seguras determinadas y señalizadas por cada municipio.</w:t>
      </w:r>
    </w:p>
    <w:p w:rsidR="00807A70" w:rsidRDefault="00807A70" w:rsidP="00807A70">
      <w:pPr>
        <w:spacing w:line="360" w:lineRule="auto"/>
        <w:jc w:val="both"/>
        <w:rPr>
          <w:rFonts w:ascii="Arial" w:hAnsi="Arial" w:cs="Arial"/>
          <w:sz w:val="24"/>
          <w:szCs w:val="24"/>
        </w:rPr>
      </w:pPr>
      <w:r>
        <w:rPr>
          <w:rFonts w:ascii="Arial" w:hAnsi="Arial" w:cs="Arial"/>
          <w:sz w:val="24"/>
          <w:szCs w:val="24"/>
        </w:rPr>
        <w:t xml:space="preserve">Durante los controles se le solicitará al conductor la documentación obligatoria: </w:t>
      </w:r>
      <w:r w:rsidRPr="004361C2">
        <w:rPr>
          <w:rFonts w:ascii="Arial" w:hAnsi="Arial" w:cs="Arial"/>
          <w:color w:val="000000" w:themeColor="text1"/>
          <w:sz w:val="24"/>
          <w:szCs w:val="24"/>
        </w:rPr>
        <w:t>licencia de conducir habilitante</w:t>
      </w:r>
      <w:r>
        <w:rPr>
          <w:rFonts w:ascii="Arial" w:hAnsi="Arial" w:cs="Arial"/>
          <w:sz w:val="24"/>
          <w:szCs w:val="24"/>
        </w:rPr>
        <w:t xml:space="preserve">, comprobante de dominio (cedula o título) y de seguro. En este caso </w:t>
      </w:r>
      <w:r w:rsidRPr="004B462E">
        <w:rPr>
          <w:rFonts w:ascii="Arial" w:hAnsi="Arial" w:cs="Arial"/>
          <w:sz w:val="24"/>
          <w:szCs w:val="24"/>
        </w:rPr>
        <w:t>la licencia de conducir para la circulación de los</w:t>
      </w:r>
      <w:r>
        <w:rPr>
          <w:rFonts w:ascii="Arial" w:hAnsi="Arial" w:cs="Arial"/>
          <w:sz w:val="24"/>
          <w:szCs w:val="24"/>
        </w:rPr>
        <w:t xml:space="preserve"> </w:t>
      </w:r>
      <w:r w:rsidRPr="004B462E">
        <w:rPr>
          <w:rFonts w:ascii="Arial" w:hAnsi="Arial" w:cs="Arial"/>
          <w:sz w:val="24"/>
          <w:szCs w:val="24"/>
        </w:rPr>
        <w:t xml:space="preserve">mismos será una subclase dentro de la licencia Clase </w:t>
      </w:r>
      <w:proofErr w:type="spellStart"/>
      <w:r w:rsidRPr="004B462E">
        <w:rPr>
          <w:rFonts w:ascii="Arial" w:hAnsi="Arial" w:cs="Arial"/>
          <w:sz w:val="24"/>
          <w:szCs w:val="24"/>
        </w:rPr>
        <w:t>A</w:t>
      </w:r>
      <w:proofErr w:type="gramStart"/>
      <w:r w:rsidRPr="004B462E">
        <w:rPr>
          <w:rFonts w:ascii="Arial" w:hAnsi="Arial" w:cs="Arial"/>
          <w:sz w:val="24"/>
          <w:szCs w:val="24"/>
        </w:rPr>
        <w:t>,</w:t>
      </w:r>
      <w:r>
        <w:rPr>
          <w:rFonts w:ascii="Arial" w:hAnsi="Arial" w:cs="Arial"/>
          <w:sz w:val="24"/>
          <w:szCs w:val="24"/>
        </w:rPr>
        <w:t>utilizada</w:t>
      </w:r>
      <w:proofErr w:type="spellEnd"/>
      <w:proofErr w:type="gramEnd"/>
      <w:r>
        <w:rPr>
          <w:rFonts w:ascii="Arial" w:hAnsi="Arial" w:cs="Arial"/>
          <w:sz w:val="24"/>
          <w:szCs w:val="24"/>
        </w:rPr>
        <w:t xml:space="preserve">  actualmente para motocicletas, triciclos y </w:t>
      </w:r>
      <w:proofErr w:type="spellStart"/>
      <w:r>
        <w:rPr>
          <w:rFonts w:ascii="Arial" w:hAnsi="Arial" w:cs="Arial"/>
          <w:sz w:val="24"/>
          <w:szCs w:val="24"/>
        </w:rPr>
        <w:t>cuatriciclos</w:t>
      </w:r>
      <w:proofErr w:type="spellEnd"/>
      <w:r>
        <w:rPr>
          <w:rFonts w:ascii="Arial" w:hAnsi="Arial" w:cs="Arial"/>
          <w:sz w:val="24"/>
          <w:szCs w:val="24"/>
        </w:rPr>
        <w:t xml:space="preserve">. </w:t>
      </w:r>
    </w:p>
    <w:p w:rsidR="00807A70" w:rsidRPr="00807A70" w:rsidRDefault="00807A70" w:rsidP="00807A70">
      <w:pPr>
        <w:spacing w:line="360" w:lineRule="auto"/>
        <w:jc w:val="both"/>
        <w:rPr>
          <w:rFonts w:ascii="Arial" w:hAnsi="Arial" w:cs="Arial"/>
          <w:sz w:val="24"/>
          <w:szCs w:val="24"/>
        </w:rPr>
      </w:pPr>
      <w:r>
        <w:rPr>
          <w:rFonts w:ascii="Arial" w:hAnsi="Arial" w:cs="Arial"/>
          <w:sz w:val="24"/>
          <w:szCs w:val="24"/>
        </w:rPr>
        <w:t xml:space="preserve">En cuanto a la exigencia de elementos de seguridad, tendrán que contar con una antena de dos metros de largo con un  banderín rojo y, para los </w:t>
      </w:r>
      <w:proofErr w:type="spellStart"/>
      <w:r>
        <w:rPr>
          <w:rFonts w:ascii="Arial" w:hAnsi="Arial" w:cs="Arial"/>
          <w:sz w:val="24"/>
          <w:szCs w:val="24"/>
        </w:rPr>
        <w:t>cuatriciclos</w:t>
      </w:r>
      <w:proofErr w:type="spellEnd"/>
      <w:r>
        <w:rPr>
          <w:rFonts w:ascii="Arial" w:hAnsi="Arial" w:cs="Arial"/>
          <w:sz w:val="24"/>
          <w:szCs w:val="24"/>
        </w:rPr>
        <w:t xml:space="preserve"> no </w:t>
      </w:r>
      <w:proofErr w:type="spellStart"/>
      <w:r>
        <w:rPr>
          <w:rFonts w:ascii="Arial" w:hAnsi="Arial" w:cs="Arial"/>
          <w:sz w:val="24"/>
          <w:szCs w:val="24"/>
        </w:rPr>
        <w:t>cabinados</w:t>
      </w:r>
      <w:proofErr w:type="spellEnd"/>
      <w:r>
        <w:rPr>
          <w:rFonts w:ascii="Arial" w:hAnsi="Arial" w:cs="Arial"/>
          <w:sz w:val="24"/>
          <w:szCs w:val="24"/>
        </w:rPr>
        <w:t>, se recomienda utilizar pechera de protección y calzado de seguridad para poseer mayor adherencia al vehículo.</w:t>
      </w:r>
    </w:p>
    <w:p w:rsidR="00807A70" w:rsidRDefault="00807A70" w:rsidP="00807A70">
      <w:pPr>
        <w:rPr>
          <w:rFonts w:ascii="Arial" w:hAnsi="Arial" w:cs="Arial"/>
          <w:b/>
          <w:sz w:val="24"/>
          <w:szCs w:val="24"/>
          <w:u w:val="single"/>
        </w:rPr>
      </w:pPr>
    </w:p>
    <w:p w:rsidR="003F0CBB" w:rsidRDefault="003F0CBB" w:rsidP="00807A70">
      <w:pPr>
        <w:rPr>
          <w:rFonts w:ascii="Arial" w:hAnsi="Arial" w:cs="Arial"/>
          <w:b/>
          <w:sz w:val="24"/>
          <w:szCs w:val="24"/>
          <w:u w:val="single"/>
        </w:rPr>
      </w:pPr>
    </w:p>
    <w:p w:rsidR="00807A70" w:rsidRDefault="00807A70" w:rsidP="00807A70">
      <w:pPr>
        <w:rPr>
          <w:rFonts w:ascii="Arial" w:hAnsi="Arial" w:cs="Arial"/>
          <w:b/>
          <w:sz w:val="24"/>
          <w:szCs w:val="24"/>
          <w:u w:val="single"/>
        </w:rPr>
      </w:pPr>
      <w:bookmarkStart w:id="0" w:name="_GoBack"/>
      <w:bookmarkEnd w:id="0"/>
      <w:r>
        <w:rPr>
          <w:rFonts w:ascii="Arial" w:hAnsi="Arial" w:cs="Arial"/>
          <w:b/>
          <w:sz w:val="24"/>
          <w:szCs w:val="24"/>
          <w:u w:val="single"/>
        </w:rPr>
        <w:t xml:space="preserve">Lo que </w:t>
      </w:r>
      <w:proofErr w:type="spellStart"/>
      <w:r>
        <w:rPr>
          <w:rFonts w:ascii="Arial" w:hAnsi="Arial" w:cs="Arial"/>
          <w:b/>
          <w:sz w:val="24"/>
          <w:szCs w:val="24"/>
          <w:u w:val="single"/>
        </w:rPr>
        <w:t>tené</w:t>
      </w:r>
      <w:r w:rsidRPr="006F4E62">
        <w:rPr>
          <w:rFonts w:ascii="Arial" w:hAnsi="Arial" w:cs="Arial"/>
          <w:b/>
          <w:sz w:val="24"/>
          <w:szCs w:val="24"/>
          <w:u w:val="single"/>
        </w:rPr>
        <w:t>s</w:t>
      </w:r>
      <w:proofErr w:type="spellEnd"/>
      <w:r w:rsidRPr="006F4E62">
        <w:rPr>
          <w:rFonts w:ascii="Arial" w:hAnsi="Arial" w:cs="Arial"/>
          <w:b/>
          <w:sz w:val="24"/>
          <w:szCs w:val="24"/>
          <w:u w:val="single"/>
        </w:rPr>
        <w:t xml:space="preserve"> que saber</w:t>
      </w:r>
    </w:p>
    <w:p w:rsidR="003F0CBB" w:rsidRDefault="003F0CBB" w:rsidP="00807A70">
      <w:pPr>
        <w:rPr>
          <w:rFonts w:ascii="Arial" w:hAnsi="Arial" w:cs="Arial"/>
          <w:b/>
          <w:sz w:val="24"/>
          <w:szCs w:val="24"/>
          <w:u w:val="single"/>
        </w:rPr>
      </w:pPr>
    </w:p>
    <w:p w:rsidR="00807A70" w:rsidRDefault="00807A70" w:rsidP="00807A70">
      <w:pPr>
        <w:rPr>
          <w:rFonts w:ascii="Arial" w:hAnsi="Arial" w:cs="Arial"/>
          <w:sz w:val="24"/>
          <w:szCs w:val="24"/>
        </w:rPr>
      </w:pPr>
      <w:r>
        <w:rPr>
          <w:rFonts w:ascii="Arial" w:hAnsi="Arial" w:cs="Arial"/>
          <w:sz w:val="24"/>
          <w:szCs w:val="24"/>
        </w:rPr>
        <w:t xml:space="preserve">De acuerdo a la nueva disposición el </w:t>
      </w:r>
      <w:proofErr w:type="spellStart"/>
      <w:r>
        <w:rPr>
          <w:rFonts w:ascii="Arial" w:hAnsi="Arial" w:cs="Arial"/>
          <w:sz w:val="24"/>
          <w:szCs w:val="24"/>
        </w:rPr>
        <w:t>cuatriciclo</w:t>
      </w:r>
      <w:proofErr w:type="spellEnd"/>
      <w:r>
        <w:rPr>
          <w:rFonts w:ascii="Arial" w:hAnsi="Arial" w:cs="Arial"/>
          <w:sz w:val="24"/>
          <w:szCs w:val="24"/>
        </w:rPr>
        <w:t xml:space="preserve"> es considerado un</w:t>
      </w:r>
      <w:r w:rsidRPr="004002C1">
        <w:rPr>
          <w:rFonts w:ascii="Arial" w:hAnsi="Arial" w:cs="Arial"/>
          <w:sz w:val="24"/>
          <w:szCs w:val="24"/>
        </w:rPr>
        <w:t xml:space="preserve"> vehículo automotor, por lo tanto se le aplican las mismas infracciones que para cualquier vehículo de estas características.</w:t>
      </w:r>
    </w:p>
    <w:p w:rsidR="00807A70" w:rsidRDefault="00807A70" w:rsidP="00807A70">
      <w:pPr>
        <w:rPr>
          <w:rFonts w:ascii="Arial" w:hAnsi="Arial" w:cs="Arial"/>
          <w:sz w:val="24"/>
          <w:szCs w:val="24"/>
        </w:rPr>
      </w:pPr>
      <w:r>
        <w:rPr>
          <w:rFonts w:ascii="Arial" w:hAnsi="Arial" w:cs="Arial"/>
          <w:sz w:val="24"/>
          <w:szCs w:val="24"/>
        </w:rPr>
        <w:t>En este sentido se retendrá la licencia habilitante en caso de que:</w:t>
      </w:r>
    </w:p>
    <w:p w:rsidR="00807A70" w:rsidRPr="004002C1" w:rsidRDefault="00807A70" w:rsidP="00807A70">
      <w:pPr>
        <w:ind w:left="709"/>
        <w:rPr>
          <w:rFonts w:ascii="Arial" w:hAnsi="Arial" w:cs="Arial"/>
          <w:sz w:val="24"/>
          <w:szCs w:val="24"/>
        </w:rPr>
      </w:pPr>
      <w:r>
        <w:rPr>
          <w:rFonts w:ascii="Arial" w:hAnsi="Arial" w:cs="Arial"/>
          <w:sz w:val="24"/>
          <w:szCs w:val="24"/>
        </w:rPr>
        <w:t>• E</w:t>
      </w:r>
      <w:r w:rsidRPr="004002C1">
        <w:rPr>
          <w:rFonts w:ascii="Arial" w:hAnsi="Arial" w:cs="Arial"/>
          <w:sz w:val="24"/>
          <w:szCs w:val="24"/>
        </w:rPr>
        <w:t>stuviera vencida</w:t>
      </w:r>
      <w:r>
        <w:rPr>
          <w:rFonts w:ascii="Arial" w:hAnsi="Arial" w:cs="Arial"/>
          <w:sz w:val="24"/>
          <w:szCs w:val="24"/>
        </w:rPr>
        <w:t>.</w:t>
      </w:r>
    </w:p>
    <w:p w:rsidR="00807A70" w:rsidRPr="004002C1" w:rsidRDefault="00807A70" w:rsidP="00807A70">
      <w:pPr>
        <w:ind w:left="709"/>
        <w:rPr>
          <w:rFonts w:ascii="Arial" w:hAnsi="Arial" w:cs="Arial"/>
          <w:sz w:val="24"/>
          <w:szCs w:val="24"/>
        </w:rPr>
      </w:pPr>
      <w:r>
        <w:rPr>
          <w:rFonts w:ascii="Arial" w:hAnsi="Arial" w:cs="Arial"/>
          <w:sz w:val="24"/>
          <w:szCs w:val="24"/>
        </w:rPr>
        <w:t xml:space="preserve">• </w:t>
      </w:r>
      <w:r w:rsidRPr="004002C1">
        <w:rPr>
          <w:rFonts w:ascii="Arial" w:hAnsi="Arial" w:cs="Arial"/>
          <w:sz w:val="24"/>
          <w:szCs w:val="24"/>
        </w:rPr>
        <w:t>No s</w:t>
      </w:r>
      <w:r>
        <w:rPr>
          <w:rFonts w:ascii="Arial" w:hAnsi="Arial" w:cs="Arial"/>
          <w:sz w:val="24"/>
          <w:szCs w:val="24"/>
        </w:rPr>
        <w:t>e ajuste a los límites de edad, a partir de los 17 años.</w:t>
      </w:r>
    </w:p>
    <w:p w:rsidR="00807A70" w:rsidRPr="004002C1" w:rsidRDefault="00807A70" w:rsidP="00807A70">
      <w:pPr>
        <w:ind w:left="709"/>
        <w:rPr>
          <w:rFonts w:ascii="Arial" w:hAnsi="Arial" w:cs="Arial"/>
          <w:sz w:val="24"/>
          <w:szCs w:val="24"/>
        </w:rPr>
      </w:pPr>
      <w:r>
        <w:rPr>
          <w:rFonts w:ascii="Arial" w:hAnsi="Arial" w:cs="Arial"/>
          <w:sz w:val="24"/>
          <w:szCs w:val="24"/>
        </w:rPr>
        <w:t xml:space="preserve">• </w:t>
      </w:r>
      <w:r w:rsidRPr="004002C1">
        <w:rPr>
          <w:rFonts w:ascii="Arial" w:hAnsi="Arial" w:cs="Arial"/>
          <w:sz w:val="24"/>
          <w:szCs w:val="24"/>
        </w:rPr>
        <w:t xml:space="preserve">Haya sido adulterada </w:t>
      </w:r>
    </w:p>
    <w:p w:rsidR="00807A70" w:rsidRDefault="00807A70" w:rsidP="00807A70">
      <w:pPr>
        <w:ind w:left="709"/>
        <w:rPr>
          <w:rFonts w:ascii="Arial" w:hAnsi="Arial" w:cs="Arial"/>
          <w:sz w:val="24"/>
          <w:szCs w:val="24"/>
        </w:rPr>
      </w:pPr>
      <w:r>
        <w:rPr>
          <w:rFonts w:ascii="Arial" w:hAnsi="Arial" w:cs="Arial"/>
          <w:sz w:val="24"/>
          <w:szCs w:val="24"/>
        </w:rPr>
        <w:t xml:space="preserve">• </w:t>
      </w:r>
      <w:r w:rsidRPr="004002C1">
        <w:rPr>
          <w:rFonts w:ascii="Arial" w:hAnsi="Arial" w:cs="Arial"/>
          <w:sz w:val="24"/>
          <w:szCs w:val="24"/>
        </w:rPr>
        <w:t>El titular se encuentre inhabilitado o suspendido para conducir</w:t>
      </w:r>
      <w:r>
        <w:rPr>
          <w:rFonts w:ascii="Arial" w:hAnsi="Arial" w:cs="Arial"/>
          <w:sz w:val="24"/>
          <w:szCs w:val="24"/>
        </w:rPr>
        <w:t>.</w:t>
      </w:r>
    </w:p>
    <w:p w:rsidR="00807A70" w:rsidRPr="002A76E5" w:rsidRDefault="00807A70" w:rsidP="00807A70">
      <w:pPr>
        <w:ind w:left="709"/>
        <w:rPr>
          <w:rFonts w:ascii="Arial" w:hAnsi="Arial" w:cs="Arial"/>
          <w:sz w:val="24"/>
          <w:szCs w:val="24"/>
        </w:rPr>
      </w:pPr>
      <w:r>
        <w:rPr>
          <w:rFonts w:ascii="Arial" w:hAnsi="Arial" w:cs="Arial"/>
          <w:sz w:val="24"/>
          <w:szCs w:val="24"/>
        </w:rPr>
        <w:t>• Conduzca en contramano y/o alcoholizado, entre otras infracciones establecidas en la Ley Nacional de Tránsito N° 24.449.</w:t>
      </w:r>
    </w:p>
    <w:p w:rsidR="00807A70" w:rsidRDefault="00807A70" w:rsidP="00807A70">
      <w:pPr>
        <w:rPr>
          <w:rFonts w:ascii="Arial" w:hAnsi="Arial" w:cs="Arial"/>
          <w:sz w:val="24"/>
          <w:szCs w:val="24"/>
        </w:rPr>
      </w:pPr>
    </w:p>
    <w:p w:rsidR="00807A70" w:rsidRPr="0079202D" w:rsidRDefault="00807A70" w:rsidP="00807A70">
      <w:pPr>
        <w:rPr>
          <w:rFonts w:ascii="Arial" w:hAnsi="Arial" w:cs="Arial"/>
          <w:sz w:val="24"/>
          <w:szCs w:val="24"/>
        </w:rPr>
      </w:pPr>
      <w:r>
        <w:rPr>
          <w:rFonts w:ascii="Arial" w:hAnsi="Arial" w:cs="Arial"/>
          <w:sz w:val="24"/>
          <w:szCs w:val="24"/>
        </w:rPr>
        <w:t>En cuanto a la retención del vehículo, se realizará cuando</w:t>
      </w:r>
      <w:r w:rsidRPr="0079202D">
        <w:rPr>
          <w:rFonts w:ascii="Arial" w:hAnsi="Arial" w:cs="Arial"/>
          <w:sz w:val="24"/>
          <w:szCs w:val="24"/>
        </w:rPr>
        <w:t>:</w:t>
      </w:r>
    </w:p>
    <w:p w:rsidR="00807A70" w:rsidRPr="0079202D" w:rsidRDefault="00807A70" w:rsidP="00807A70">
      <w:pPr>
        <w:ind w:left="709"/>
        <w:rPr>
          <w:rFonts w:ascii="Arial" w:hAnsi="Arial" w:cs="Arial"/>
          <w:sz w:val="24"/>
          <w:szCs w:val="24"/>
        </w:rPr>
      </w:pPr>
      <w:r>
        <w:rPr>
          <w:rFonts w:ascii="Arial" w:hAnsi="Arial" w:cs="Arial"/>
          <w:sz w:val="24"/>
          <w:szCs w:val="24"/>
        </w:rPr>
        <w:t xml:space="preserve">• </w:t>
      </w:r>
      <w:r w:rsidRPr="0079202D">
        <w:rPr>
          <w:rFonts w:ascii="Arial" w:hAnsi="Arial" w:cs="Arial"/>
          <w:sz w:val="24"/>
          <w:szCs w:val="24"/>
        </w:rPr>
        <w:t xml:space="preserve">No cumpla con las exigencias de seguridad reglamentaria del vehículo. </w:t>
      </w:r>
    </w:p>
    <w:p w:rsidR="00807A70" w:rsidRDefault="00807A70" w:rsidP="00807A70">
      <w:pPr>
        <w:ind w:left="709"/>
        <w:rPr>
          <w:rFonts w:ascii="Arial" w:hAnsi="Arial" w:cs="Arial"/>
          <w:sz w:val="24"/>
          <w:szCs w:val="24"/>
        </w:rPr>
      </w:pPr>
      <w:r>
        <w:rPr>
          <w:rFonts w:ascii="Arial" w:hAnsi="Arial" w:cs="Arial"/>
          <w:sz w:val="24"/>
          <w:szCs w:val="24"/>
        </w:rPr>
        <w:t xml:space="preserve">• Sean </w:t>
      </w:r>
      <w:r w:rsidRPr="0079202D">
        <w:rPr>
          <w:rFonts w:ascii="Arial" w:hAnsi="Arial" w:cs="Arial"/>
          <w:sz w:val="24"/>
          <w:szCs w:val="24"/>
        </w:rPr>
        <w:t xml:space="preserve">conducidos por personas no habilitadas para el tipo de vehículos que conducen, inhabilitadas, con habilitación suspendida o que no cumplan con las edades reglamentarias para cada tipo de vehículo. En tal caso, luego de labrada el acta, el vehículo podrá ser liberado bajo la conducción de otra persona habilitada, caso contrario el vehículo será removido y remitido a los depósitos que indique la autoridad de comprobación. </w:t>
      </w:r>
    </w:p>
    <w:p w:rsidR="00807A70" w:rsidRPr="0079202D" w:rsidRDefault="00807A70" w:rsidP="00807A70">
      <w:pPr>
        <w:ind w:left="709"/>
        <w:rPr>
          <w:rFonts w:ascii="Arial" w:hAnsi="Arial" w:cs="Arial"/>
          <w:sz w:val="24"/>
          <w:szCs w:val="24"/>
        </w:rPr>
      </w:pPr>
      <w:r>
        <w:rPr>
          <w:rFonts w:ascii="Arial" w:hAnsi="Arial" w:cs="Arial"/>
          <w:sz w:val="24"/>
          <w:szCs w:val="24"/>
        </w:rPr>
        <w:t>• Este mal estacionado y/o obstruya</w:t>
      </w:r>
      <w:r w:rsidRPr="0079202D">
        <w:rPr>
          <w:rFonts w:ascii="Arial" w:hAnsi="Arial" w:cs="Arial"/>
          <w:sz w:val="24"/>
          <w:szCs w:val="24"/>
        </w:rPr>
        <w:t xml:space="preserve"> la circulación o la visibilidad, los que ocupen lugares destinados a vehículos de emergencias o de servicio público de pasajeros; los abandonados en la vía pública y los que por haber sufrido deterioros no pueden circular y no fueren reparados o retirados de inmediato, serán remitidos a depósitos que indique la </w:t>
      </w:r>
      <w:proofErr w:type="gramStart"/>
      <w:r w:rsidRPr="0079202D">
        <w:rPr>
          <w:rFonts w:ascii="Arial" w:hAnsi="Arial" w:cs="Arial"/>
          <w:sz w:val="24"/>
          <w:szCs w:val="24"/>
        </w:rPr>
        <w:t>autoridad</w:t>
      </w:r>
      <w:proofErr w:type="gramEnd"/>
      <w:r w:rsidRPr="0079202D">
        <w:rPr>
          <w:rFonts w:ascii="Arial" w:hAnsi="Arial" w:cs="Arial"/>
          <w:sz w:val="24"/>
          <w:szCs w:val="24"/>
        </w:rPr>
        <w:t xml:space="preserve"> de comprobación. </w:t>
      </w:r>
    </w:p>
    <w:p w:rsidR="00807A70" w:rsidRDefault="00807A70" w:rsidP="00807A70">
      <w:pPr>
        <w:ind w:left="709"/>
        <w:rPr>
          <w:rFonts w:ascii="Arial" w:hAnsi="Arial" w:cs="Arial"/>
          <w:sz w:val="24"/>
          <w:szCs w:val="24"/>
        </w:rPr>
      </w:pPr>
      <w:r>
        <w:rPr>
          <w:rFonts w:ascii="Arial" w:hAnsi="Arial" w:cs="Arial"/>
          <w:sz w:val="24"/>
          <w:szCs w:val="24"/>
        </w:rPr>
        <w:t>• E</w:t>
      </w:r>
      <w:r w:rsidRPr="0079202D">
        <w:rPr>
          <w:rFonts w:ascii="Arial" w:hAnsi="Arial" w:cs="Arial"/>
          <w:sz w:val="24"/>
          <w:szCs w:val="24"/>
        </w:rPr>
        <w:t>l número de ocupantes</w:t>
      </w:r>
      <w:r>
        <w:rPr>
          <w:rFonts w:ascii="Arial" w:hAnsi="Arial" w:cs="Arial"/>
          <w:sz w:val="24"/>
          <w:szCs w:val="24"/>
        </w:rPr>
        <w:t xml:space="preserve"> no</w:t>
      </w:r>
      <w:r w:rsidRPr="0079202D">
        <w:rPr>
          <w:rFonts w:ascii="Arial" w:hAnsi="Arial" w:cs="Arial"/>
          <w:sz w:val="24"/>
          <w:szCs w:val="24"/>
        </w:rPr>
        <w:t xml:space="preserve"> se adecue a  la capaci</w:t>
      </w:r>
      <w:r>
        <w:rPr>
          <w:rFonts w:ascii="Arial" w:hAnsi="Arial" w:cs="Arial"/>
          <w:sz w:val="24"/>
          <w:szCs w:val="24"/>
        </w:rPr>
        <w:t>dad para la cual fue construido</w:t>
      </w:r>
    </w:p>
    <w:p w:rsidR="00DF1D33" w:rsidRDefault="0096042E"/>
    <w:sectPr w:rsidR="00DF1D33" w:rsidSect="00512D5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2E" w:rsidRDefault="0096042E" w:rsidP="00807A70">
      <w:pPr>
        <w:spacing w:after="0" w:line="240" w:lineRule="auto"/>
      </w:pPr>
      <w:r>
        <w:separator/>
      </w:r>
    </w:p>
  </w:endnote>
  <w:endnote w:type="continuationSeparator" w:id="0">
    <w:p w:rsidR="0096042E" w:rsidRDefault="0096042E" w:rsidP="0080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70" w:rsidRDefault="003A668F" w:rsidP="005B3CC2">
    <w:pPr>
      <w:pStyle w:val="Piedepgina"/>
      <w:framePr w:wrap="none" w:vAnchor="text" w:hAnchor="margin" w:xAlign="right" w:y="1"/>
      <w:rPr>
        <w:rStyle w:val="Nmerodepgina"/>
      </w:rPr>
    </w:pPr>
    <w:r>
      <w:rPr>
        <w:rStyle w:val="Nmerodepgina"/>
      </w:rPr>
      <w:fldChar w:fldCharType="begin"/>
    </w:r>
    <w:r w:rsidR="00807A70">
      <w:rPr>
        <w:rStyle w:val="Nmerodepgina"/>
      </w:rPr>
      <w:instrText xml:space="preserve">PAGE  </w:instrText>
    </w:r>
    <w:r>
      <w:rPr>
        <w:rStyle w:val="Nmerodepgina"/>
      </w:rPr>
      <w:fldChar w:fldCharType="end"/>
    </w:r>
  </w:p>
  <w:p w:rsidR="00807A70" w:rsidRDefault="00807A70" w:rsidP="00807A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70" w:rsidRDefault="003A668F" w:rsidP="005B3CC2">
    <w:pPr>
      <w:pStyle w:val="Piedepgina"/>
      <w:framePr w:wrap="none" w:vAnchor="text" w:hAnchor="margin" w:xAlign="right" w:y="1"/>
      <w:rPr>
        <w:rStyle w:val="Nmerodepgina"/>
      </w:rPr>
    </w:pPr>
    <w:r>
      <w:rPr>
        <w:rStyle w:val="Nmerodepgina"/>
      </w:rPr>
      <w:fldChar w:fldCharType="begin"/>
    </w:r>
    <w:r w:rsidR="00807A70">
      <w:rPr>
        <w:rStyle w:val="Nmerodepgina"/>
      </w:rPr>
      <w:instrText xml:space="preserve">PAGE  </w:instrText>
    </w:r>
    <w:r>
      <w:rPr>
        <w:rStyle w:val="Nmerodepgina"/>
      </w:rPr>
      <w:fldChar w:fldCharType="separate"/>
    </w:r>
    <w:r w:rsidR="007E36CF">
      <w:rPr>
        <w:rStyle w:val="Nmerodepgina"/>
        <w:noProof/>
      </w:rPr>
      <w:t>2</w:t>
    </w:r>
    <w:r>
      <w:rPr>
        <w:rStyle w:val="Nmerodepgina"/>
      </w:rPr>
      <w:fldChar w:fldCharType="end"/>
    </w:r>
  </w:p>
  <w:p w:rsidR="00807A70" w:rsidRDefault="00807A70" w:rsidP="00807A7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2E" w:rsidRDefault="0096042E" w:rsidP="00807A70">
      <w:pPr>
        <w:spacing w:after="0" w:line="240" w:lineRule="auto"/>
      </w:pPr>
      <w:r>
        <w:separator/>
      </w:r>
    </w:p>
  </w:footnote>
  <w:footnote w:type="continuationSeparator" w:id="0">
    <w:p w:rsidR="0096042E" w:rsidRDefault="0096042E" w:rsidP="00807A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7A70"/>
    <w:rsid w:val="003A668F"/>
    <w:rsid w:val="003F0CBB"/>
    <w:rsid w:val="00512D57"/>
    <w:rsid w:val="005A2B75"/>
    <w:rsid w:val="00660398"/>
    <w:rsid w:val="007E36CF"/>
    <w:rsid w:val="00807A70"/>
    <w:rsid w:val="0096042E"/>
    <w:rsid w:val="00CC7745"/>
    <w:rsid w:val="00D352DD"/>
    <w:rsid w:val="00DA6C7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70"/>
    <w:pPr>
      <w:spacing w:after="200" w:line="276" w:lineRule="auto"/>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07A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A70"/>
    <w:rPr>
      <w:sz w:val="22"/>
      <w:szCs w:val="22"/>
      <w:lang w:val="es-AR"/>
    </w:rPr>
  </w:style>
  <w:style w:type="character" w:styleId="Nmerodepgina">
    <w:name w:val="page number"/>
    <w:basedOn w:val="Fuentedeprrafopredeter"/>
    <w:uiPriority w:val="99"/>
    <w:semiHidden/>
    <w:unhideWhenUsed/>
    <w:rsid w:val="00807A70"/>
  </w:style>
  <w:style w:type="paragraph" w:styleId="Textodeglobo">
    <w:name w:val="Balloon Text"/>
    <w:basedOn w:val="Normal"/>
    <w:link w:val="TextodegloboCar"/>
    <w:uiPriority w:val="99"/>
    <w:semiHidden/>
    <w:unhideWhenUsed/>
    <w:rsid w:val="00CC7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745"/>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aranzuglia</cp:lastModifiedBy>
  <cp:revision>3</cp:revision>
  <dcterms:created xsi:type="dcterms:W3CDTF">2018-12-04T14:07:00Z</dcterms:created>
  <dcterms:modified xsi:type="dcterms:W3CDTF">2018-12-05T13:19:00Z</dcterms:modified>
</cp:coreProperties>
</file>