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5C" w:rsidRPr="00180928" w:rsidRDefault="00180928">
      <w:pPr>
        <w:pStyle w:val="Sinespaciado"/>
        <w:rPr>
          <w:u w:val="single"/>
        </w:rPr>
      </w:pPr>
      <w:r>
        <w:rPr>
          <w:smallCaps/>
          <w:u w:val="single"/>
        </w:rPr>
        <w:t xml:space="preserve">Acta de </w:t>
      </w:r>
      <w:bookmarkStart w:id="0" w:name="_GoBack"/>
      <w:bookmarkEnd w:id="0"/>
      <w:r w:rsidR="006124EC" w:rsidRPr="00180928">
        <w:rPr>
          <w:smallCaps/>
          <w:u w:val="single"/>
        </w:rPr>
        <w:t xml:space="preserve">Directorio N° </w:t>
      </w:r>
      <w:r w:rsidR="001927C2" w:rsidRPr="00180928">
        <w:rPr>
          <w:u w:val="single"/>
        </w:rPr>
        <w:t>272</w:t>
      </w:r>
    </w:p>
    <w:p w:rsidR="00EE7F5C" w:rsidRPr="00180928" w:rsidRDefault="00EE7F5C">
      <w:pPr>
        <w:pStyle w:val="Sinespaciado"/>
        <w:rPr>
          <w:b/>
          <w:bCs/>
          <w:smallCaps/>
        </w:rPr>
      </w:pPr>
    </w:p>
    <w:p w:rsidR="00EE7F5C" w:rsidRPr="00180928" w:rsidRDefault="001927C2">
      <w:pPr>
        <w:pStyle w:val="Sinespaciado"/>
        <w:jc w:val="both"/>
        <w:rPr>
          <w:b/>
          <w:bCs/>
          <w:smallCaps/>
        </w:rPr>
      </w:pPr>
      <w:r w:rsidRPr="00180928">
        <w:rPr>
          <w:b/>
          <w:bCs/>
          <w:smallCaps/>
        </w:rPr>
        <w:t xml:space="preserve">Fecha: </w:t>
      </w:r>
      <w:r w:rsidRPr="00180928">
        <w:t>28/05/2019</w:t>
      </w:r>
    </w:p>
    <w:p w:rsidR="00EE7F5C" w:rsidRPr="00180928" w:rsidRDefault="001927C2">
      <w:pPr>
        <w:pStyle w:val="Cuerpo"/>
        <w:jc w:val="both"/>
        <w:rPr>
          <w:b/>
          <w:bCs/>
          <w:smallCaps/>
        </w:rPr>
      </w:pPr>
      <w:r w:rsidRPr="00180928">
        <w:rPr>
          <w:b/>
          <w:bCs/>
          <w:smallCaps/>
        </w:rPr>
        <w:t xml:space="preserve">Lugar: </w:t>
      </w:r>
      <w:r w:rsidRPr="00180928">
        <w:rPr>
          <w:lang w:val="da-DK"/>
        </w:rPr>
        <w:t>Avda. Jos</w:t>
      </w:r>
      <w:r w:rsidRPr="00180928">
        <w:t>é María Ramos Mejí</w:t>
      </w:r>
      <w:r w:rsidRPr="00180928">
        <w:rPr>
          <w:lang w:val="es-AR"/>
        </w:rPr>
        <w:t>a 1302, piso 4to, oficina 400.</w:t>
      </w:r>
    </w:p>
    <w:p w:rsidR="00EE7F5C" w:rsidRPr="00180928" w:rsidRDefault="001927C2">
      <w:pPr>
        <w:pStyle w:val="Cuerpo"/>
        <w:jc w:val="both"/>
        <w:rPr>
          <w:b/>
          <w:bCs/>
          <w:smallCaps/>
        </w:rPr>
      </w:pPr>
      <w:r w:rsidRPr="00180928">
        <w:rPr>
          <w:b/>
          <w:bCs/>
          <w:smallCaps/>
          <w:lang w:val="pt-PT"/>
        </w:rPr>
        <w:t xml:space="preserve">Participantes: </w:t>
      </w:r>
    </w:p>
    <w:p w:rsidR="00EE7F5C" w:rsidRPr="00180928" w:rsidRDefault="001927C2">
      <w:pPr>
        <w:pStyle w:val="Prrafodelista"/>
        <w:numPr>
          <w:ilvl w:val="0"/>
          <w:numId w:val="3"/>
        </w:numPr>
        <w:tabs>
          <w:tab w:val="num" w:pos="1776"/>
        </w:tabs>
        <w:ind w:left="1776" w:hanging="360"/>
        <w:jc w:val="both"/>
      </w:pPr>
      <w:r w:rsidRPr="00180928">
        <w:t xml:space="preserve">Directores suplentes en ejercicio del cargo: José María </w:t>
      </w:r>
      <w:proofErr w:type="spellStart"/>
      <w:r w:rsidRPr="00180928">
        <w:t>Milberg</w:t>
      </w:r>
      <w:proofErr w:type="spellEnd"/>
      <w:r w:rsidRPr="00180928">
        <w:t xml:space="preserve"> y Javier Alejandro </w:t>
      </w:r>
      <w:proofErr w:type="spellStart"/>
      <w:r w:rsidRPr="00180928">
        <w:t>Hibbert</w:t>
      </w:r>
      <w:proofErr w:type="spellEnd"/>
      <w:r w:rsidRPr="00180928">
        <w:t>.</w:t>
      </w:r>
    </w:p>
    <w:p w:rsidR="00EE7F5C" w:rsidRPr="00180928" w:rsidRDefault="001927C2">
      <w:pPr>
        <w:pStyle w:val="Prrafodelista"/>
        <w:numPr>
          <w:ilvl w:val="0"/>
          <w:numId w:val="4"/>
        </w:numPr>
        <w:tabs>
          <w:tab w:val="num" w:pos="1776"/>
        </w:tabs>
        <w:ind w:left="1776" w:hanging="360"/>
        <w:jc w:val="both"/>
        <w:rPr>
          <w:rFonts w:eastAsia="Trebuchet MS Bold"/>
          <w:b/>
          <w:bCs/>
          <w:smallCaps/>
        </w:rPr>
      </w:pPr>
      <w:r w:rsidRPr="00180928">
        <w:t xml:space="preserve">Miembros de la Comisión Fiscalizadora: Ana María González, Néstor Luis </w:t>
      </w:r>
      <w:proofErr w:type="spellStart"/>
      <w:r w:rsidRPr="00180928">
        <w:t>Fuks</w:t>
      </w:r>
      <w:proofErr w:type="spellEnd"/>
      <w:r w:rsidRPr="00180928">
        <w:t xml:space="preserve"> y Axel Martin.</w:t>
      </w:r>
    </w:p>
    <w:p w:rsidR="00EE7F5C" w:rsidRPr="00180928" w:rsidRDefault="001927C2">
      <w:pPr>
        <w:pStyle w:val="Cuerpo"/>
        <w:jc w:val="both"/>
        <w:rPr>
          <w:b/>
          <w:bCs/>
          <w:smallCaps/>
        </w:rPr>
      </w:pPr>
      <w:r w:rsidRPr="00180928">
        <w:rPr>
          <w:b/>
          <w:bCs/>
          <w:smallCaps/>
        </w:rPr>
        <w:t xml:space="preserve"> Orden del día: </w:t>
      </w:r>
    </w:p>
    <w:p w:rsidR="00EE7F5C" w:rsidRPr="00180928" w:rsidRDefault="001927C2" w:rsidP="00180928">
      <w:pPr>
        <w:pStyle w:val="Prrafodelista"/>
        <w:numPr>
          <w:ilvl w:val="0"/>
          <w:numId w:val="8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 w:rsidRPr="00180928">
        <w:rPr>
          <w:b/>
          <w:bCs/>
          <w:u w:val="single"/>
        </w:rPr>
        <w:t xml:space="preserve">EX-2018-62807485-APN-SG#SOFSE – RECAUDACIÓN DE CAUDALES – </w:t>
      </w:r>
      <w:r w:rsidRPr="00180928">
        <w:rPr>
          <w:b/>
          <w:bCs/>
          <w:u w:val="single"/>
          <w:lang w:val="es-AR"/>
        </w:rPr>
        <w:t>ADJUDICACIÓN</w:t>
      </w:r>
      <w:r w:rsidRPr="00180928">
        <w:rPr>
          <w:b/>
          <w:bCs/>
          <w:u w:val="single"/>
        </w:rPr>
        <w:t xml:space="preserve">. </w:t>
      </w:r>
    </w:p>
    <w:p w:rsidR="00EE7F5C" w:rsidRPr="00180928" w:rsidRDefault="001927C2" w:rsidP="00F356C8">
      <w:pPr>
        <w:ind w:left="1776"/>
        <w:jc w:val="both"/>
        <w:rPr>
          <w:rFonts w:ascii="Calibri" w:hAnsi="Calibri" w:cs="Calibri"/>
          <w:sz w:val="22"/>
          <w:szCs w:val="22"/>
          <w:lang w:val="es-AR"/>
        </w:rPr>
      </w:pPr>
      <w:r w:rsidRPr="00180928">
        <w:rPr>
          <w:rFonts w:ascii="Calibri" w:hAnsi="Calibri" w:cs="Calibri"/>
          <w:sz w:val="22"/>
          <w:szCs w:val="22"/>
          <w:lang w:val="es-AR"/>
        </w:rPr>
        <w:t>El Directorio por unanimidad resuelve adjudicar a la firma MACO TRANSPORTADORA DE CAUDALES S.A. la totalidad de los renglones que componen la Licitación Pública Nacional Nro. 50/2018, por resultar ser la oferta técnica y formalmente admisible, como así también económicamente conveniente, todo ello en los términos ofertados y de conformidad con lo recomendado por la Comisión Evaluadora.</w:t>
      </w:r>
    </w:p>
    <w:p w:rsidR="00EE7F5C" w:rsidRPr="00180928" w:rsidRDefault="00EE7F5C" w:rsidP="00147858">
      <w:pPr>
        <w:pStyle w:val="Prrafodelista"/>
        <w:ind w:left="2136"/>
        <w:jc w:val="both"/>
      </w:pPr>
    </w:p>
    <w:p w:rsidR="00EE7F5C" w:rsidRPr="00180928" w:rsidRDefault="001927C2" w:rsidP="00180928">
      <w:pPr>
        <w:pStyle w:val="Prrafodelista"/>
        <w:numPr>
          <w:ilvl w:val="0"/>
          <w:numId w:val="8"/>
        </w:numPr>
        <w:spacing w:after="240"/>
        <w:ind w:left="1775" w:hanging="357"/>
        <w:jc w:val="both"/>
        <w:rPr>
          <w:u w:val="single"/>
          <w:lang w:val="es-AR"/>
        </w:rPr>
      </w:pPr>
      <w:r w:rsidRPr="00180928">
        <w:rPr>
          <w:b/>
          <w:bCs/>
          <w:u w:val="single"/>
          <w:lang w:val="es-AR"/>
        </w:rPr>
        <w:t xml:space="preserve">EXPEDIENTE TRE-SOF-SOFS-0006155/2015 – RECONSTRUCCION DE FOSA Y TECHO PLAYA MECANICA EN R. DE ESCALADA – REDETERMINACIÓN DE </w:t>
      </w:r>
      <w:r w:rsidRPr="00180928">
        <w:rPr>
          <w:b/>
          <w:bCs/>
          <w:u w:val="single"/>
        </w:rPr>
        <w:t>PRECIOS</w:t>
      </w:r>
      <w:r w:rsidRPr="00180928">
        <w:rPr>
          <w:b/>
          <w:bCs/>
          <w:u w:val="single"/>
          <w:lang w:val="es-AR"/>
        </w:rPr>
        <w:t>.</w:t>
      </w:r>
    </w:p>
    <w:p w:rsidR="00EE7F5C" w:rsidRPr="00180928" w:rsidRDefault="001927C2" w:rsidP="00F356C8">
      <w:pPr>
        <w:ind w:left="1776"/>
        <w:jc w:val="both"/>
        <w:rPr>
          <w:rFonts w:ascii="Calibri" w:hAnsi="Calibri" w:cs="Calibri"/>
          <w:sz w:val="22"/>
          <w:szCs w:val="22"/>
          <w:lang w:val="es-AR"/>
        </w:rPr>
      </w:pPr>
      <w:r w:rsidRPr="00180928">
        <w:rPr>
          <w:rFonts w:ascii="Calibri" w:hAnsi="Calibri" w:cs="Calibri"/>
          <w:sz w:val="22"/>
          <w:szCs w:val="22"/>
          <w:lang w:val="es-AR"/>
        </w:rPr>
        <w:t xml:space="preserve">El Directorio por unanimidad resuelve aprobar a favor de INDUVIA S.A. las </w:t>
      </w:r>
      <w:r w:rsidR="00F356C8" w:rsidRPr="00180928">
        <w:rPr>
          <w:rFonts w:ascii="Calibri" w:hAnsi="Calibri" w:cs="Calibri"/>
          <w:sz w:val="22"/>
          <w:szCs w:val="22"/>
          <w:lang w:val="es-AR"/>
        </w:rPr>
        <w:t>re determinaciones</w:t>
      </w:r>
      <w:r w:rsidRPr="00180928">
        <w:rPr>
          <w:rFonts w:ascii="Calibri" w:hAnsi="Calibri" w:cs="Calibri"/>
          <w:sz w:val="22"/>
          <w:szCs w:val="22"/>
          <w:lang w:val="es-AR"/>
        </w:rPr>
        <w:t xml:space="preserve"> de precios Nro. 2, 3, 4, 5 y 6 de conformidad con lo informado por las áreas intervinientes.</w:t>
      </w:r>
    </w:p>
    <w:p w:rsidR="00F356C8" w:rsidRPr="00180928" w:rsidRDefault="00F356C8" w:rsidP="00147858">
      <w:pPr>
        <w:pStyle w:val="Prrafodelista"/>
        <w:ind w:left="2136"/>
        <w:jc w:val="both"/>
      </w:pPr>
    </w:p>
    <w:p w:rsidR="00EE7F5C" w:rsidRPr="00180928" w:rsidRDefault="001927C2" w:rsidP="00180928">
      <w:pPr>
        <w:pStyle w:val="Prrafodelista"/>
        <w:numPr>
          <w:ilvl w:val="0"/>
          <w:numId w:val="8"/>
        </w:numPr>
        <w:spacing w:after="240"/>
        <w:ind w:left="1775" w:hanging="357"/>
        <w:jc w:val="both"/>
        <w:rPr>
          <w:rFonts w:eastAsia="Trebuchet MS Bold"/>
          <w:b/>
          <w:bCs/>
          <w:u w:val="single"/>
          <w:lang w:val="es-AR"/>
        </w:rPr>
      </w:pPr>
      <w:r w:rsidRPr="00180928">
        <w:rPr>
          <w:b/>
          <w:bCs/>
          <w:u w:val="single"/>
          <w:lang w:val="es-AR"/>
        </w:rPr>
        <w:t xml:space="preserve">EXPEDIENTE TRE-SOF-SOFS-0007615/2017 – REPARACION DE VIAS, ADV' S Y PAN' S - LS – </w:t>
      </w:r>
      <w:r w:rsidRPr="00180928">
        <w:rPr>
          <w:b/>
          <w:bCs/>
          <w:u w:val="single"/>
        </w:rPr>
        <w:t>REDETERMINACIÓN</w:t>
      </w:r>
      <w:r w:rsidRPr="00180928">
        <w:rPr>
          <w:b/>
          <w:bCs/>
          <w:u w:val="single"/>
          <w:lang w:val="es-AR"/>
        </w:rPr>
        <w:t xml:space="preserve"> DE PRECIOS.</w:t>
      </w:r>
    </w:p>
    <w:p w:rsidR="00EE7F5C" w:rsidRPr="00180928" w:rsidRDefault="001927C2" w:rsidP="00F356C8">
      <w:pPr>
        <w:pStyle w:val="Resumendeactas"/>
        <w:ind w:left="1776"/>
      </w:pPr>
      <w:r w:rsidRPr="00180928">
        <w:t xml:space="preserve">El Directorio por unanimidad resuelve aprobar las </w:t>
      </w:r>
      <w:r w:rsidR="00F356C8" w:rsidRPr="00180928">
        <w:t>re determinaciones</w:t>
      </w:r>
      <w:r w:rsidRPr="00180928">
        <w:t xml:space="preserve"> de precios Nro. 1, 2 y 3 a favor de la INDUVIA S.A., de conformidad con lo informado por las áreas intervinientes.</w:t>
      </w:r>
    </w:p>
    <w:p w:rsidR="00EE7F5C" w:rsidRPr="00180928" w:rsidRDefault="00EE7F5C" w:rsidP="00147858">
      <w:pPr>
        <w:pStyle w:val="Resumendeactas"/>
        <w:ind w:left="2136"/>
      </w:pPr>
    </w:p>
    <w:p w:rsidR="00EE7F5C" w:rsidRPr="00180928" w:rsidRDefault="001927C2" w:rsidP="00180928">
      <w:pPr>
        <w:pStyle w:val="Prrafodelista"/>
        <w:numPr>
          <w:ilvl w:val="0"/>
          <w:numId w:val="8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 w:rsidRPr="00180928">
        <w:rPr>
          <w:b/>
          <w:bCs/>
          <w:u w:val="single"/>
        </w:rPr>
        <w:t>EXPEDIENTE TRE-SOF-SOFS-0004720/2016 - REEMPLAZO DE ADV´S Y VÍAS EN ESTACIÓN RETIRO – LSM – REDETERMINACIÓN DE PRECIOS.</w:t>
      </w:r>
    </w:p>
    <w:p w:rsidR="00EE7F5C" w:rsidRPr="00180928" w:rsidRDefault="001927C2" w:rsidP="00F356C8">
      <w:pPr>
        <w:pStyle w:val="Resumendeactas"/>
        <w:ind w:left="1776"/>
      </w:pPr>
      <w:r w:rsidRPr="00180928">
        <w:t xml:space="preserve">El Directorio en forma unánime resuelve aprobar a favor de la firma EDIMAT S.R.L. las </w:t>
      </w:r>
      <w:r w:rsidR="00F356C8" w:rsidRPr="00180928">
        <w:t>re determinaciones</w:t>
      </w:r>
      <w:r w:rsidRPr="00180928">
        <w:t xml:space="preserve"> de precios Nro. 1, 2 y 3, de conformidad con lo informado por las áreas intervinientes.</w:t>
      </w:r>
    </w:p>
    <w:p w:rsidR="00EE7F5C" w:rsidRDefault="00EE7F5C" w:rsidP="00147858">
      <w:pPr>
        <w:pStyle w:val="Resumendeactas"/>
        <w:ind w:left="2136"/>
      </w:pPr>
    </w:p>
    <w:p w:rsidR="00180928" w:rsidRPr="00180928" w:rsidRDefault="00180928" w:rsidP="00147858">
      <w:pPr>
        <w:pStyle w:val="Resumendeactas"/>
        <w:ind w:left="2136"/>
      </w:pPr>
    </w:p>
    <w:p w:rsidR="00EE7F5C" w:rsidRPr="00180928" w:rsidRDefault="001927C2" w:rsidP="00180928">
      <w:pPr>
        <w:pStyle w:val="Prrafodelista"/>
        <w:numPr>
          <w:ilvl w:val="0"/>
          <w:numId w:val="8"/>
        </w:numPr>
        <w:spacing w:after="240"/>
        <w:ind w:left="1775" w:hanging="357"/>
        <w:jc w:val="both"/>
        <w:rPr>
          <w:b/>
          <w:bCs/>
          <w:u w:val="single"/>
        </w:rPr>
      </w:pPr>
      <w:r w:rsidRPr="00180928">
        <w:rPr>
          <w:b/>
          <w:bCs/>
          <w:u w:val="single"/>
        </w:rPr>
        <w:lastRenderedPageBreak/>
        <w:t>EXPEDIENTE TRE-SOF-SOFS-0005485/2017 – RENOVACION DE PASOS A NIVEL LR – REDETERMINACIÓN DE PRECIOS.</w:t>
      </w:r>
    </w:p>
    <w:p w:rsidR="00EE7F5C" w:rsidRPr="00180928" w:rsidRDefault="00180928" w:rsidP="00F356C8">
      <w:pPr>
        <w:pStyle w:val="Actas"/>
        <w:ind w:left="1776"/>
      </w:pPr>
      <w:r>
        <w:t>L</w:t>
      </w:r>
      <w:r w:rsidR="001927C2" w:rsidRPr="00180928">
        <w:t xml:space="preserve">os miembros del Directorio en forma unánime, resuelven aprobar las </w:t>
      </w:r>
      <w:r w:rsidR="00F356C8" w:rsidRPr="00180928">
        <w:t>re determinaciones</w:t>
      </w:r>
      <w:r w:rsidR="001927C2" w:rsidRPr="00180928">
        <w:t xml:space="preserve"> de precios Nro. 2 y 3 a favor de la firma COPIMEX C.A.C.I.S.A., de conformidad con lo informado por las áreas intervinientes.</w:t>
      </w:r>
    </w:p>
    <w:p w:rsidR="00EE7F5C" w:rsidRPr="00180928" w:rsidRDefault="00EE7F5C" w:rsidP="00147858">
      <w:pPr>
        <w:pStyle w:val="Actas"/>
        <w:ind w:left="2136"/>
      </w:pPr>
    </w:p>
    <w:p w:rsidR="00EE7F5C" w:rsidRPr="00180928" w:rsidRDefault="001927C2" w:rsidP="00180928">
      <w:pPr>
        <w:pStyle w:val="Prrafodelista"/>
        <w:numPr>
          <w:ilvl w:val="0"/>
          <w:numId w:val="8"/>
        </w:numPr>
        <w:spacing w:after="240"/>
        <w:ind w:left="1775" w:hanging="357"/>
        <w:jc w:val="both"/>
        <w:rPr>
          <w:rFonts w:eastAsia="Trebuchet MS Bold"/>
          <w:b/>
          <w:bCs/>
          <w:u w:val="single"/>
        </w:rPr>
      </w:pPr>
      <w:r w:rsidRPr="00180928">
        <w:rPr>
          <w:b/>
          <w:bCs/>
          <w:u w:val="single"/>
        </w:rPr>
        <w:t xml:space="preserve">EXPEDIENTE TRE-SOF-SOFS-0000338/2018 – MEJORAMIENTO DE 13 PASOS A NIVEL. LINEA ROCA – REDETERMINACIÓN DE PRECIOS.  </w:t>
      </w:r>
    </w:p>
    <w:p w:rsidR="00EE7F5C" w:rsidRPr="00180928" w:rsidRDefault="001927C2" w:rsidP="00F356C8">
      <w:pPr>
        <w:pStyle w:val="Resumendeactas"/>
        <w:ind w:left="1776"/>
      </w:pPr>
      <w:r w:rsidRPr="00180928">
        <w:t xml:space="preserve">El Directorio en forma unánime, resuelve aprobar a favor de INDUVIA S.A. las </w:t>
      </w:r>
      <w:r w:rsidR="00F356C8" w:rsidRPr="00180928">
        <w:t>re determinaciones</w:t>
      </w:r>
      <w:r w:rsidRPr="00180928">
        <w:t xml:space="preserve"> de precios Nro. 1 y 2; y las </w:t>
      </w:r>
      <w:r w:rsidR="00F356C8" w:rsidRPr="00180928">
        <w:t>re determinaciones</w:t>
      </w:r>
      <w:r w:rsidRPr="00180928">
        <w:t xml:space="preserve"> de precios Nro. 1 y 2 a favor de COPIMEX C.A.C.I.S.A., de conformidad con lo informado por las áreas intervinientes.</w:t>
      </w:r>
    </w:p>
    <w:sectPr w:rsidR="00EE7F5C" w:rsidRPr="00180928">
      <w:headerReference w:type="default" r:id="rId7"/>
      <w:footerReference w:type="default" r:id="rId8"/>
      <w:pgSz w:w="11900" w:h="16840"/>
      <w:pgMar w:top="993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F2" w:rsidRDefault="001927C2">
      <w:r>
        <w:separator/>
      </w:r>
    </w:p>
  </w:endnote>
  <w:endnote w:type="continuationSeparator" w:id="0">
    <w:p w:rsidR="00F735F2" w:rsidRDefault="0019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5C" w:rsidRDefault="00EE7F5C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F2" w:rsidRDefault="001927C2">
      <w:r>
        <w:separator/>
      </w:r>
    </w:p>
  </w:footnote>
  <w:footnote w:type="continuationSeparator" w:id="0">
    <w:p w:rsidR="00F735F2" w:rsidRDefault="0019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F5C" w:rsidRDefault="00EE7F5C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E2834"/>
    <w:multiLevelType w:val="multilevel"/>
    <w:tmpl w:val="39500100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abstractNum w:abstractNumId="1">
    <w:nsid w:val="0AC00E45"/>
    <w:multiLevelType w:val="multilevel"/>
    <w:tmpl w:val="1C9ABD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2B772499"/>
    <w:multiLevelType w:val="hybridMultilevel"/>
    <w:tmpl w:val="392E23F0"/>
    <w:lvl w:ilvl="0" w:tplc="F1C60216">
      <w:start w:val="1"/>
      <w:numFmt w:val="decimal"/>
      <w:lvlText w:val="%1."/>
      <w:lvlJc w:val="left"/>
      <w:pPr>
        <w:ind w:left="1776" w:hanging="360"/>
      </w:pPr>
      <w:rPr>
        <w:rFonts w:eastAsia="Arial Unicode MS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F73692B"/>
    <w:multiLevelType w:val="multilevel"/>
    <w:tmpl w:val="D53255AA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5B022797"/>
    <w:multiLevelType w:val="multilevel"/>
    <w:tmpl w:val="FA88C52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5CC5486A"/>
    <w:multiLevelType w:val="multilevel"/>
    <w:tmpl w:val="B68EF81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5E05427B"/>
    <w:multiLevelType w:val="multilevel"/>
    <w:tmpl w:val="34C6F9D6"/>
    <w:styleLink w:val="List0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7">
    <w:nsid w:val="65D914FB"/>
    <w:multiLevelType w:val="multilevel"/>
    <w:tmpl w:val="41BC4762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  <w:u w:val="single"/>
        <w:lang w:val="es-ES_tradnl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u w:val="single"/>
        <w:lang w:val="es-ES_tradnl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5C"/>
    <w:rsid w:val="00147858"/>
    <w:rsid w:val="00180928"/>
    <w:rsid w:val="001927C2"/>
    <w:rsid w:val="005242AB"/>
    <w:rsid w:val="006124EC"/>
    <w:rsid w:val="00846A56"/>
    <w:rsid w:val="00EE7F5C"/>
    <w:rsid w:val="00F356C8"/>
    <w:rsid w:val="00F7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5ECB-01B9-47B8-836C-9E89EE0D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List0">
    <w:name w:val="List 0"/>
    <w:basedOn w:val="Estiloimportado1"/>
    <w:pPr>
      <w:numPr>
        <w:numId w:val="4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7"/>
      </w:numPr>
    </w:pPr>
  </w:style>
  <w:style w:type="numbering" w:customStyle="1" w:styleId="Estiloimportado2">
    <w:name w:val="Estilo importado 2"/>
  </w:style>
  <w:style w:type="paragraph" w:customStyle="1" w:styleId="Resumendeactas">
    <w:name w:val="Resumen de actas"/>
    <w:pPr>
      <w:spacing w:after="160" w:line="259" w:lineRule="auto"/>
      <w:ind w:left="1647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Actas">
    <w:name w:val="Actas"/>
    <w:pPr>
      <w:spacing w:after="160" w:line="259" w:lineRule="auto"/>
      <w:ind w:left="1647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Cuenta Microsoft</cp:lastModifiedBy>
  <cp:revision>8</cp:revision>
  <dcterms:created xsi:type="dcterms:W3CDTF">2020-06-03T22:06:00Z</dcterms:created>
  <dcterms:modified xsi:type="dcterms:W3CDTF">2020-07-03T18:51:00Z</dcterms:modified>
</cp:coreProperties>
</file>