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110" w:rsidRPr="00B954FC" w:rsidRDefault="009229B4">
      <w:pPr>
        <w:pStyle w:val="Cuerpo"/>
        <w:jc w:val="both"/>
        <w:rPr>
          <w:smallCaps/>
          <w:u w:val="single"/>
        </w:rPr>
      </w:pPr>
      <w:r w:rsidRPr="00B954FC">
        <w:rPr>
          <w:smallCaps/>
          <w:u w:val="single"/>
        </w:rPr>
        <w:t xml:space="preserve">Acta de Directorio N° </w:t>
      </w:r>
      <w:r w:rsidR="00817CB8" w:rsidRPr="00B954FC">
        <w:rPr>
          <w:smallCaps/>
          <w:u w:val="single"/>
        </w:rPr>
        <w:t xml:space="preserve">264 </w:t>
      </w:r>
    </w:p>
    <w:p w:rsidR="00A17110" w:rsidRPr="00B954FC" w:rsidRDefault="00817CB8">
      <w:pPr>
        <w:pStyle w:val="Cuerpo"/>
        <w:jc w:val="both"/>
        <w:rPr>
          <w:b/>
          <w:bCs/>
          <w:smallCaps/>
        </w:rPr>
      </w:pPr>
      <w:r w:rsidRPr="00B954FC">
        <w:rPr>
          <w:b/>
          <w:bCs/>
          <w:smallCaps/>
        </w:rPr>
        <w:t xml:space="preserve">Fecha: </w:t>
      </w:r>
      <w:r w:rsidRPr="00B954FC">
        <w:t>21/03/2019</w:t>
      </w:r>
    </w:p>
    <w:p w:rsidR="00A17110" w:rsidRPr="00B954FC" w:rsidRDefault="00817CB8">
      <w:pPr>
        <w:pStyle w:val="Cuerpo"/>
        <w:jc w:val="both"/>
        <w:rPr>
          <w:b/>
          <w:bCs/>
          <w:smallCaps/>
        </w:rPr>
      </w:pPr>
      <w:r w:rsidRPr="00B954FC">
        <w:rPr>
          <w:b/>
          <w:bCs/>
          <w:smallCaps/>
        </w:rPr>
        <w:t xml:space="preserve">Lugar: </w:t>
      </w:r>
      <w:r w:rsidRPr="00B954FC">
        <w:rPr>
          <w:lang w:val="da-DK"/>
        </w:rPr>
        <w:t>Avda. Jos</w:t>
      </w:r>
      <w:r w:rsidRPr="00B954FC">
        <w:t>é María Ramos Mejí</w:t>
      </w:r>
      <w:r w:rsidRPr="00B954FC">
        <w:rPr>
          <w:lang w:val="es-AR"/>
        </w:rPr>
        <w:t>a 1302, piso 4to, oficina 400.</w:t>
      </w:r>
    </w:p>
    <w:p w:rsidR="00A17110" w:rsidRPr="00B954FC" w:rsidRDefault="00817CB8">
      <w:pPr>
        <w:pStyle w:val="Cuerpo"/>
        <w:jc w:val="both"/>
        <w:rPr>
          <w:b/>
          <w:bCs/>
          <w:smallCaps/>
        </w:rPr>
      </w:pPr>
      <w:r w:rsidRPr="00B954FC">
        <w:rPr>
          <w:b/>
          <w:bCs/>
          <w:smallCaps/>
          <w:lang w:val="pt-PT"/>
        </w:rPr>
        <w:t xml:space="preserve">Participantes: </w:t>
      </w:r>
    </w:p>
    <w:p w:rsidR="00A17110" w:rsidRPr="00B954FC" w:rsidRDefault="00817CB8">
      <w:pPr>
        <w:pStyle w:val="Prrafodelista"/>
        <w:numPr>
          <w:ilvl w:val="0"/>
          <w:numId w:val="3"/>
        </w:numPr>
        <w:tabs>
          <w:tab w:val="num" w:pos="1776"/>
        </w:tabs>
        <w:ind w:left="1776" w:hanging="360"/>
        <w:jc w:val="both"/>
      </w:pPr>
      <w:r w:rsidRPr="00B954FC">
        <w:t>Director titular: Diego Eduardo Kyburg.</w:t>
      </w:r>
    </w:p>
    <w:p w:rsidR="00A17110" w:rsidRPr="00B954FC" w:rsidRDefault="00817CB8">
      <w:pPr>
        <w:pStyle w:val="Prrafodelista"/>
        <w:numPr>
          <w:ilvl w:val="0"/>
          <w:numId w:val="4"/>
        </w:numPr>
        <w:tabs>
          <w:tab w:val="num" w:pos="1776"/>
        </w:tabs>
        <w:ind w:left="1776" w:hanging="360"/>
        <w:jc w:val="both"/>
      </w:pPr>
      <w:r w:rsidRPr="00B954FC">
        <w:t>Director Suplente: José María Milberg.</w:t>
      </w:r>
    </w:p>
    <w:p w:rsidR="00A17110" w:rsidRPr="00B954FC" w:rsidRDefault="00817CB8">
      <w:pPr>
        <w:pStyle w:val="Prrafodelista"/>
        <w:numPr>
          <w:ilvl w:val="0"/>
          <w:numId w:val="5"/>
        </w:numPr>
        <w:tabs>
          <w:tab w:val="num" w:pos="1776"/>
        </w:tabs>
        <w:ind w:left="1776" w:hanging="360"/>
        <w:jc w:val="both"/>
      </w:pPr>
      <w:r w:rsidRPr="00B954FC">
        <w:t xml:space="preserve">Miembros de la Comisión Fiscalizadora: Néstor Luis </w:t>
      </w:r>
      <w:proofErr w:type="spellStart"/>
      <w:r w:rsidRPr="00B954FC">
        <w:t>Fuks</w:t>
      </w:r>
      <w:proofErr w:type="spellEnd"/>
      <w:r w:rsidRPr="00B954FC">
        <w:t xml:space="preserve"> y Axel Martin.</w:t>
      </w:r>
    </w:p>
    <w:p w:rsidR="00A17110" w:rsidRPr="00B954FC" w:rsidRDefault="00817CB8">
      <w:pPr>
        <w:pStyle w:val="Cuerpo"/>
        <w:jc w:val="both"/>
        <w:rPr>
          <w:b/>
          <w:bCs/>
          <w:smallCaps/>
        </w:rPr>
      </w:pPr>
      <w:r w:rsidRPr="00B954FC">
        <w:rPr>
          <w:b/>
          <w:bCs/>
          <w:smallCaps/>
        </w:rPr>
        <w:t xml:space="preserve">Orden del día: </w:t>
      </w:r>
    </w:p>
    <w:p w:rsidR="00A17110" w:rsidRPr="00B954FC" w:rsidRDefault="00817CB8" w:rsidP="00B954FC">
      <w:pPr>
        <w:pStyle w:val="Prrafodelista"/>
        <w:numPr>
          <w:ilvl w:val="0"/>
          <w:numId w:val="8"/>
        </w:numPr>
        <w:tabs>
          <w:tab w:val="num" w:pos="1776"/>
        </w:tabs>
        <w:spacing w:after="240"/>
        <w:ind w:left="1775" w:hanging="357"/>
        <w:jc w:val="both"/>
        <w:rPr>
          <w:rFonts w:eastAsia="Trebuchet MS Bold"/>
          <w:b/>
          <w:bCs/>
          <w:u w:val="single"/>
        </w:rPr>
      </w:pPr>
      <w:r w:rsidRPr="00B954FC">
        <w:rPr>
          <w:b/>
          <w:bCs/>
          <w:u w:val="single"/>
        </w:rPr>
        <w:t xml:space="preserve">EXPEDIENTE TRE-SOF-SOFS-0004366/2017 - CONTRATACION DE SERVICIO </w:t>
      </w:r>
      <w:r w:rsidR="00B954FC">
        <w:rPr>
          <w:b/>
          <w:bCs/>
          <w:u w:val="single"/>
        </w:rPr>
        <w:t xml:space="preserve">  </w:t>
      </w:r>
      <w:r w:rsidRPr="00B954FC">
        <w:rPr>
          <w:b/>
          <w:bCs/>
          <w:u w:val="single"/>
        </w:rPr>
        <w:t>INTEGRAL DE SEGURIDAD PRIVADA LM Y TREN DE LA COSTA. - PRÓRROGA.</w:t>
      </w:r>
    </w:p>
    <w:p w:rsidR="00A17110" w:rsidRPr="00B954FC" w:rsidRDefault="00817CB8" w:rsidP="002D363A">
      <w:pPr>
        <w:pStyle w:val="Prrafodelista"/>
        <w:ind w:left="1830"/>
        <w:jc w:val="both"/>
        <w:rPr>
          <w:shd w:val="clear" w:color="auto" w:fill="00FFFF"/>
        </w:rPr>
      </w:pPr>
      <w:r w:rsidRPr="00B954FC">
        <w:t>Los miembros del Directorio en forma unánime resuelven aprobar a favor de MURATA S.A. la prórroga de la contratación para del servicio integral de seguridad privada para la Línea Mitre y Tren de la Costa correspondiente a la Licitación Pública Nro. 31/2017.</w:t>
      </w:r>
    </w:p>
    <w:p w:rsidR="00A17110" w:rsidRPr="00B954FC" w:rsidRDefault="00A17110" w:rsidP="002D363A">
      <w:pPr>
        <w:pStyle w:val="Prrafodelista"/>
        <w:ind w:left="2265"/>
        <w:jc w:val="both"/>
        <w:rPr>
          <w:b/>
          <w:bCs/>
          <w:u w:val="single"/>
          <w:shd w:val="clear" w:color="auto" w:fill="00FFFF"/>
        </w:rPr>
      </w:pPr>
    </w:p>
    <w:p w:rsidR="00A17110" w:rsidRPr="00B954FC" w:rsidRDefault="00817CB8" w:rsidP="00B954FC">
      <w:pPr>
        <w:pStyle w:val="Prrafodelista"/>
        <w:numPr>
          <w:ilvl w:val="0"/>
          <w:numId w:val="10"/>
        </w:numPr>
        <w:tabs>
          <w:tab w:val="num" w:pos="1830"/>
        </w:tabs>
        <w:spacing w:after="240"/>
        <w:ind w:left="1831" w:hanging="283"/>
        <w:jc w:val="both"/>
        <w:rPr>
          <w:rFonts w:eastAsia="Trebuchet MS Bold"/>
          <w:b/>
          <w:bCs/>
          <w:u w:val="single"/>
        </w:rPr>
      </w:pPr>
      <w:r w:rsidRPr="00B954FC">
        <w:rPr>
          <w:b/>
          <w:bCs/>
          <w:u w:val="single"/>
        </w:rPr>
        <w:t>EXPEDIENTE TRE-SOF-SOFS-0006002/2017 – SERVICIO DE VIGILANCIA Y SEGURIDAD- LINEA SAN MARTIN – PRÓRROGA.</w:t>
      </w:r>
    </w:p>
    <w:p w:rsidR="00A17110" w:rsidRPr="00B954FC" w:rsidRDefault="00817CB8" w:rsidP="00B954FC">
      <w:pPr>
        <w:pStyle w:val="Prrafodelista"/>
        <w:spacing w:after="240"/>
        <w:ind w:left="1831"/>
        <w:jc w:val="both"/>
      </w:pPr>
      <w:r w:rsidRPr="00B954FC">
        <w:t>Los miembros del Directorio en forma unánime resuelven aprobar a favor de MURATA S.A. la prórroga de la contratación para el Servicio Integral de Seguridad Privada para la Línea San Martín correspondiente a la Licitación Pública Nro. 40/2017.</w:t>
      </w:r>
    </w:p>
    <w:p w:rsidR="00A17110" w:rsidRPr="00B954FC" w:rsidRDefault="00A17110" w:rsidP="002D363A">
      <w:pPr>
        <w:pStyle w:val="Prrafodelista"/>
        <w:ind w:left="1830"/>
        <w:jc w:val="both"/>
        <w:rPr>
          <w:shd w:val="clear" w:color="auto" w:fill="00FFFF"/>
        </w:rPr>
      </w:pPr>
    </w:p>
    <w:p w:rsidR="00A17110" w:rsidRPr="00B954FC" w:rsidRDefault="00817CB8" w:rsidP="00B954FC">
      <w:pPr>
        <w:pStyle w:val="Prrafodelista"/>
        <w:numPr>
          <w:ilvl w:val="0"/>
          <w:numId w:val="10"/>
        </w:numPr>
        <w:tabs>
          <w:tab w:val="num" w:pos="1830"/>
        </w:tabs>
        <w:spacing w:after="240"/>
        <w:ind w:left="1832" w:hanging="284"/>
        <w:jc w:val="both"/>
        <w:rPr>
          <w:rFonts w:eastAsia="Trebuchet MS Bold"/>
          <w:b/>
          <w:bCs/>
          <w:u w:val="single"/>
        </w:rPr>
      </w:pPr>
      <w:r w:rsidRPr="00B954FC">
        <w:rPr>
          <w:b/>
          <w:bCs/>
          <w:u w:val="single"/>
        </w:rPr>
        <w:t>EXPEDIENTE TRE-SOF-SOFS-0004310/2016 - PUESTA EN VALOR INTEGRAL DE ESTACION RETIRO – REDETERMINACIÓN DE PRECIOS.</w:t>
      </w:r>
    </w:p>
    <w:p w:rsidR="00A17110" w:rsidRPr="00B954FC" w:rsidRDefault="00C922BF" w:rsidP="002D363A">
      <w:pPr>
        <w:pStyle w:val="Prrafodelista"/>
        <w:ind w:left="1830"/>
        <w:jc w:val="both"/>
      </w:pPr>
      <w:r w:rsidRPr="00B954FC">
        <w:t>E</w:t>
      </w:r>
      <w:r w:rsidR="00817CB8" w:rsidRPr="00B954FC">
        <w:t>l Directorio en forma unánime resuelve aprob</w:t>
      </w:r>
      <w:r w:rsidR="00B954FC">
        <w:t>ar a favor de CRIBA S.A. la 3ra</w:t>
      </w:r>
      <w:r w:rsidR="00817CB8" w:rsidRPr="00B954FC">
        <w:t xml:space="preserve"> y </w:t>
      </w:r>
      <w:r w:rsidR="00B954FC">
        <w:t>la 4ta</w:t>
      </w:r>
      <w:r w:rsidR="00817CB8" w:rsidRPr="00B954FC">
        <w:t xml:space="preserve"> re determinación de precios de la obra para la Puesta en Valor Integral de la Estación Retiro obra original - Licitación Pública Nº49/16 </w:t>
      </w:r>
    </w:p>
    <w:p w:rsidR="00A17110" w:rsidRPr="00B954FC" w:rsidRDefault="00A17110" w:rsidP="002D363A">
      <w:pPr>
        <w:pStyle w:val="Prrafodelista"/>
        <w:ind w:left="1776"/>
        <w:jc w:val="both"/>
        <w:rPr>
          <w:rFonts w:eastAsia="Arial"/>
        </w:rPr>
      </w:pPr>
    </w:p>
    <w:p w:rsidR="00A17110" w:rsidRPr="00B954FC" w:rsidRDefault="00817CB8" w:rsidP="005D34B4">
      <w:pPr>
        <w:pStyle w:val="Prrafodelista"/>
        <w:numPr>
          <w:ilvl w:val="0"/>
          <w:numId w:val="10"/>
        </w:numPr>
        <w:tabs>
          <w:tab w:val="num" w:pos="1830"/>
        </w:tabs>
        <w:spacing w:after="240"/>
        <w:ind w:left="1832" w:hanging="284"/>
        <w:jc w:val="both"/>
        <w:rPr>
          <w:rFonts w:eastAsia="Trebuchet MS Bold"/>
          <w:b/>
          <w:bCs/>
          <w:u w:val="single"/>
        </w:rPr>
      </w:pPr>
      <w:r w:rsidRPr="00B954FC">
        <w:rPr>
          <w:b/>
          <w:bCs/>
          <w:u w:val="single"/>
        </w:rPr>
        <w:t>EXPEDIENTE TRE-SOF-SOFS-0005485/2017 - RENOVACION DE PASOS A NIVEL LINEA ROCA – REDETERMINACIÓN DE PRECIOS.</w:t>
      </w:r>
    </w:p>
    <w:p w:rsidR="00A17110" w:rsidRPr="00B954FC" w:rsidRDefault="00817CB8" w:rsidP="002D363A">
      <w:pPr>
        <w:pStyle w:val="Prrafodelista"/>
        <w:ind w:left="1830"/>
        <w:jc w:val="both"/>
      </w:pPr>
      <w:r w:rsidRPr="00B954FC">
        <w:t>Los miembros del Directorio en forma unánime resuelven aprobar a favor de COPIMEX CACISA la 1er. re determinación de precios de la obra “RENOVACION DE PASOS A NIVEL – LINEA ROCA” - Licitación Pública Nro. 39/2017 todo ello de conformidad con lo manifestado con las áreas intervinientes.</w:t>
      </w:r>
    </w:p>
    <w:p w:rsidR="00A17110" w:rsidRPr="00B954FC" w:rsidRDefault="00A17110" w:rsidP="002D363A">
      <w:pPr>
        <w:pStyle w:val="Prrafodelista"/>
        <w:ind w:left="1830"/>
        <w:jc w:val="both"/>
      </w:pPr>
    </w:p>
    <w:p w:rsidR="00A17110" w:rsidRPr="00B954FC" w:rsidRDefault="00817CB8" w:rsidP="005D34B4">
      <w:pPr>
        <w:pStyle w:val="Prrafodelista"/>
        <w:numPr>
          <w:ilvl w:val="0"/>
          <w:numId w:val="10"/>
        </w:numPr>
        <w:tabs>
          <w:tab w:val="num" w:pos="1830"/>
        </w:tabs>
        <w:spacing w:after="240"/>
        <w:ind w:left="1832" w:hanging="284"/>
        <w:jc w:val="both"/>
        <w:rPr>
          <w:rFonts w:eastAsia="Trebuchet MS Bold"/>
          <w:b/>
          <w:bCs/>
          <w:u w:val="single"/>
        </w:rPr>
      </w:pPr>
      <w:r w:rsidRPr="00B954FC">
        <w:rPr>
          <w:b/>
          <w:bCs/>
          <w:u w:val="single"/>
        </w:rPr>
        <w:lastRenderedPageBreak/>
        <w:t>EXPEDIENTE TRE-SOF-SOFS-000322/2017 - INSPECCIÓN DETALLADA Y DIAGNOSTICO ESTRUCTURAL DE OBRAS DE ARTE. LINEA SAN MARTIN - REDETERMINACIÓN DE PRECIOS.</w:t>
      </w:r>
    </w:p>
    <w:p w:rsidR="00A17110" w:rsidRPr="00B954FC" w:rsidRDefault="00817CB8" w:rsidP="002D363A">
      <w:pPr>
        <w:pStyle w:val="Prrafodelista"/>
        <w:ind w:left="1830"/>
        <w:jc w:val="both"/>
      </w:pPr>
      <w:r w:rsidRPr="00B954FC">
        <w:t xml:space="preserve">El Directorio en forma unánime resuelve aprobar a favor de INDUVIA S.A. las </w:t>
      </w:r>
      <w:r w:rsidR="00731CDE" w:rsidRPr="00B954FC">
        <w:t>re determinaciones</w:t>
      </w:r>
      <w:r w:rsidRPr="00B954FC">
        <w:t xml:space="preserve"> de precios 1era, 2da. </w:t>
      </w:r>
      <w:proofErr w:type="gramStart"/>
      <w:r w:rsidRPr="00B954FC">
        <w:t>y</w:t>
      </w:r>
      <w:proofErr w:type="gramEnd"/>
      <w:r w:rsidRPr="00B954FC">
        <w:t xml:space="preserve"> 3ra. </w:t>
      </w:r>
      <w:proofErr w:type="gramStart"/>
      <w:r w:rsidRPr="00B954FC">
        <w:t>para</w:t>
      </w:r>
      <w:proofErr w:type="gramEnd"/>
      <w:r w:rsidRPr="00B954FC">
        <w:t xml:space="preserve"> la obra “Inspección Detallada y Diagnóstico Estructural de Oras de Arte – Línea San Martín” - Licitación Pública Nro. 8/2017.</w:t>
      </w:r>
    </w:p>
    <w:p w:rsidR="00A17110" w:rsidRPr="00B954FC" w:rsidRDefault="00A17110" w:rsidP="002D363A">
      <w:pPr>
        <w:pStyle w:val="Prrafodelista"/>
        <w:ind w:left="1830"/>
        <w:jc w:val="both"/>
      </w:pPr>
    </w:p>
    <w:p w:rsidR="00A17110" w:rsidRPr="00B954FC" w:rsidRDefault="00817CB8" w:rsidP="0024159E">
      <w:pPr>
        <w:pStyle w:val="Prrafodelista"/>
        <w:numPr>
          <w:ilvl w:val="0"/>
          <w:numId w:val="10"/>
        </w:numPr>
        <w:tabs>
          <w:tab w:val="num" w:pos="1830"/>
        </w:tabs>
        <w:spacing w:after="240"/>
        <w:ind w:left="1832" w:hanging="284"/>
        <w:jc w:val="both"/>
        <w:rPr>
          <w:rFonts w:eastAsia="Trebuchet MS Bold"/>
          <w:b/>
          <w:bCs/>
          <w:u w:val="single"/>
        </w:rPr>
      </w:pPr>
      <w:r w:rsidRPr="00B954FC">
        <w:rPr>
          <w:b/>
          <w:bCs/>
          <w:u w:val="single"/>
        </w:rPr>
        <w:t>EXPEDIENTE TRE-SOF-SOFS-0006975/2017 - ADQUISICION DE PIEDRA DE BALASTRO PARA MANTENIMIENTO DE VIA-FFCC AMBA, LARGA DISTANCIA Y REGIONALES – ADJUDICACIÓN.</w:t>
      </w:r>
    </w:p>
    <w:p w:rsidR="00A17110" w:rsidRPr="00B954FC" w:rsidRDefault="00817CB8" w:rsidP="002D363A">
      <w:pPr>
        <w:pStyle w:val="Prrafodelista"/>
        <w:ind w:left="1830"/>
        <w:jc w:val="both"/>
      </w:pPr>
      <w:r w:rsidRPr="00B954FC">
        <w:t xml:space="preserve">Los miembros del Directorio en forma unánime, y en consonancia con lo recomendado por la Comisión Evaluadora mediante Acta Nro. 4/2019 y Actuación Nro. 14/19, resuelven: </w:t>
      </w:r>
    </w:p>
    <w:p w:rsidR="00A17110" w:rsidRPr="00B954FC" w:rsidRDefault="00817CB8" w:rsidP="002D363A">
      <w:pPr>
        <w:pStyle w:val="Prrafodelista"/>
        <w:ind w:left="1830"/>
        <w:jc w:val="both"/>
      </w:pPr>
      <w:r w:rsidRPr="00B954FC">
        <w:t xml:space="preserve">1) Adjudicar los ítems 3 y 5 a favor de la firma GALASUR S.A., por resultar la oferta técnica y formalmente admisible, así como también económicamente más conveniente y razonable. </w:t>
      </w:r>
    </w:p>
    <w:p w:rsidR="00A17110" w:rsidRPr="00B954FC" w:rsidRDefault="00817CB8" w:rsidP="002D363A">
      <w:pPr>
        <w:pStyle w:val="Prrafodelista"/>
        <w:ind w:left="1830"/>
        <w:jc w:val="both"/>
      </w:pPr>
      <w:r w:rsidRPr="00B954FC">
        <w:t xml:space="preserve">2) Adjudicar los ítems 1, 2, 4, 6, 7, 8, 9 y 11 a favor de ALICIA ESTER BONZI, por resultar la oferta técnica y formalmente admisible, así como también económicamente más conveniente y razonable de acuerdo a los valores de mercado y en el marco del procedimiento de mejora de precios llevado a cabo. </w:t>
      </w:r>
    </w:p>
    <w:p w:rsidR="00A17110" w:rsidRPr="00B954FC" w:rsidRDefault="00817CB8" w:rsidP="002D363A">
      <w:pPr>
        <w:pStyle w:val="Prrafodelista"/>
        <w:ind w:left="1830"/>
        <w:jc w:val="both"/>
      </w:pPr>
      <w:r w:rsidRPr="00B954FC">
        <w:t>3) Declarar Fracasado el ítem 10 por no presentarse para el mismo</w:t>
      </w:r>
      <w:r w:rsidR="0015726F">
        <w:t>,</w:t>
      </w:r>
      <w:bookmarkStart w:id="0" w:name="_GoBack"/>
      <w:bookmarkEnd w:id="0"/>
      <w:r w:rsidRPr="00B954FC">
        <w:t xml:space="preserve"> ofertas admisibles.</w:t>
      </w:r>
    </w:p>
    <w:p w:rsidR="00A17110" w:rsidRPr="00B954FC" w:rsidRDefault="00817CB8" w:rsidP="002D363A">
      <w:pPr>
        <w:pStyle w:val="Prrafodelista"/>
        <w:ind w:left="1830"/>
        <w:jc w:val="both"/>
      </w:pPr>
      <w:r w:rsidRPr="00B954FC">
        <w:t>4) Desestimar las observaciones formuladas por la firma METRO URBANO S.A. al Acta de Comisión Evaluadora Nro. 4/19, por resultar improcedentes.</w:t>
      </w:r>
    </w:p>
    <w:p w:rsidR="00A17110" w:rsidRPr="00B954FC" w:rsidRDefault="00A17110" w:rsidP="002D363A">
      <w:pPr>
        <w:pStyle w:val="Prrafodelista"/>
        <w:ind w:left="1830"/>
        <w:jc w:val="both"/>
        <w:rPr>
          <w:b/>
          <w:bCs/>
          <w:u w:val="single"/>
        </w:rPr>
      </w:pPr>
    </w:p>
    <w:p w:rsidR="00A17110" w:rsidRPr="00B954FC" w:rsidRDefault="00817CB8" w:rsidP="0024159E">
      <w:pPr>
        <w:pStyle w:val="Prrafodelista"/>
        <w:numPr>
          <w:ilvl w:val="0"/>
          <w:numId w:val="10"/>
        </w:numPr>
        <w:tabs>
          <w:tab w:val="num" w:pos="1830"/>
        </w:tabs>
        <w:spacing w:after="240"/>
        <w:ind w:left="1832" w:hanging="284"/>
        <w:jc w:val="both"/>
        <w:rPr>
          <w:rFonts w:eastAsia="Trebuchet MS Bold"/>
          <w:b/>
          <w:bCs/>
          <w:u w:val="single"/>
        </w:rPr>
      </w:pPr>
      <w:r w:rsidRPr="00B954FC">
        <w:rPr>
          <w:b/>
          <w:bCs/>
          <w:u w:val="single"/>
        </w:rPr>
        <w:t>EXPEDIENTE TRE-SOF-SOFS-000211/2018 - ADQUISICIÓN DE MAQUINA DISTRIBUIDORA Y REGULADORA DE BALASTO Y BATEADORA ALINEADORA NIVELADORA - ADJUDICACIÓN.</w:t>
      </w:r>
    </w:p>
    <w:p w:rsidR="00A17110" w:rsidRPr="00B954FC" w:rsidRDefault="00817CB8" w:rsidP="002D363A">
      <w:pPr>
        <w:pStyle w:val="Prrafodelista"/>
        <w:ind w:left="1830"/>
        <w:jc w:val="both"/>
      </w:pPr>
      <w:r w:rsidRPr="00B954FC">
        <w:t xml:space="preserve">Los miembros del Directorio en forma unánime resuelven adjudicar la </w:t>
      </w:r>
      <w:r w:rsidR="00D226FC">
        <w:t xml:space="preserve">contratación </w:t>
      </w:r>
      <w:r w:rsidRPr="00B954FC">
        <w:t>a favor de la firma MATISA MATERIEL INDUSTRIEL S.A. para los ítems A1, A2, A5 y A6, e incluidos los impuestos que pudieran corresponder para los ítems A3 y A4, por resultar la oferta técnica y formalmente admisible, como así también económicamente más conveniente.</w:t>
      </w:r>
    </w:p>
    <w:p w:rsidR="00A17110" w:rsidRPr="00B954FC" w:rsidRDefault="00A17110" w:rsidP="002D363A">
      <w:pPr>
        <w:pStyle w:val="Prrafodelista"/>
        <w:ind w:left="1830"/>
        <w:jc w:val="both"/>
        <w:rPr>
          <w:b/>
          <w:bCs/>
          <w:u w:val="single"/>
        </w:rPr>
      </w:pPr>
    </w:p>
    <w:p w:rsidR="00A17110" w:rsidRPr="00B954FC" w:rsidRDefault="00817CB8" w:rsidP="0024159E">
      <w:pPr>
        <w:pStyle w:val="Prrafodelista"/>
        <w:numPr>
          <w:ilvl w:val="0"/>
          <w:numId w:val="10"/>
        </w:numPr>
        <w:tabs>
          <w:tab w:val="num" w:pos="1830"/>
        </w:tabs>
        <w:spacing w:after="240"/>
        <w:ind w:left="1832" w:hanging="284"/>
        <w:jc w:val="both"/>
        <w:rPr>
          <w:rFonts w:eastAsia="Trebuchet MS Bold"/>
          <w:b/>
          <w:bCs/>
          <w:u w:val="single"/>
        </w:rPr>
      </w:pPr>
      <w:r w:rsidRPr="00B954FC">
        <w:rPr>
          <w:b/>
          <w:bCs/>
          <w:u w:val="single"/>
        </w:rPr>
        <w:t>EXPEDIENTE TRE-SOF-SOFS-0007126/2017 - CABINAS PINTURA Y GRANALLADO NAVE Nº 54 TALLER REMEDIOS DE ESCALADA LGR. ADJUDICACIÓN.</w:t>
      </w:r>
    </w:p>
    <w:p w:rsidR="00A17110" w:rsidRPr="00B954FC" w:rsidRDefault="00817CB8" w:rsidP="002D363A">
      <w:pPr>
        <w:pStyle w:val="Prrafodelista"/>
        <w:ind w:left="1830"/>
        <w:jc w:val="both"/>
      </w:pPr>
      <w:r w:rsidRPr="00B954FC">
        <w:t xml:space="preserve">El Directorio en forma unánime resuelve, en consonancia con lo manifestado por la Comisión Evaluadora mediante Acta Nro. 68 del 31 de </w:t>
      </w:r>
      <w:r w:rsidRPr="00B954FC">
        <w:lastRenderedPageBreak/>
        <w:t xml:space="preserve">agosto de 2018, adjudicar los ítems 1 y 2 de la Licitación Pública Nro. 59/2017 a favor de CONSTRUCTORA VENETTO S.A. y adjudicar el ítem 3 de la Licitación Pública Nro. 59/2017 a favor de GOTTERT S.A. por resultar las ofertas formal y técnicamente admisible así como también económicamente más conveniente; declarar fracasados los ítems Nro. 4 y 5 de la Licitación Pública Nro. 59/2017 por no haberse presentado al respecto ofertas admisibles y/o convenientes. </w:t>
      </w:r>
    </w:p>
    <w:p w:rsidR="00A17110" w:rsidRPr="00B954FC" w:rsidRDefault="00A17110" w:rsidP="002D363A">
      <w:pPr>
        <w:pStyle w:val="Prrafodelista"/>
        <w:ind w:left="1830"/>
        <w:jc w:val="both"/>
      </w:pPr>
    </w:p>
    <w:p w:rsidR="00A17110" w:rsidRPr="00B954FC" w:rsidRDefault="00817CB8" w:rsidP="0024159E">
      <w:pPr>
        <w:pStyle w:val="Prrafodelista"/>
        <w:spacing w:after="240"/>
        <w:ind w:left="1831"/>
        <w:jc w:val="both"/>
        <w:rPr>
          <w:b/>
          <w:bCs/>
          <w:u w:val="single"/>
        </w:rPr>
      </w:pPr>
      <w:r w:rsidRPr="00B954FC">
        <w:rPr>
          <w:b/>
          <w:bCs/>
          <w:u w:val="single"/>
        </w:rPr>
        <w:t>VARIOS</w:t>
      </w:r>
    </w:p>
    <w:p w:rsidR="00A17110" w:rsidRPr="00B954FC" w:rsidRDefault="00817CB8" w:rsidP="0024159E">
      <w:pPr>
        <w:pStyle w:val="Prrafodelista"/>
        <w:numPr>
          <w:ilvl w:val="0"/>
          <w:numId w:val="13"/>
        </w:numPr>
        <w:tabs>
          <w:tab w:val="num" w:pos="2190"/>
        </w:tabs>
        <w:spacing w:after="240"/>
        <w:ind w:left="2188" w:hanging="357"/>
        <w:jc w:val="both"/>
        <w:rPr>
          <w:rFonts w:eastAsia="Trebuchet MS"/>
          <w:b/>
          <w:bCs/>
          <w:u w:val="single"/>
        </w:rPr>
      </w:pPr>
      <w:r w:rsidRPr="00B954FC">
        <w:rPr>
          <w:b/>
          <w:u w:val="single"/>
        </w:rPr>
        <w:t>EXPEDIENTE TRE-SOF.SOFS-0000001/2019 / - PROVISIÓN DE COMBUSTIBLES Y LUBRICANTES -YPF.</w:t>
      </w:r>
    </w:p>
    <w:p w:rsidR="00A17110" w:rsidRPr="00B954FC" w:rsidRDefault="00817CB8" w:rsidP="00B954FC">
      <w:pPr>
        <w:pStyle w:val="Prrafodelista"/>
        <w:ind w:left="2190"/>
        <w:jc w:val="both"/>
        <w:rPr>
          <w:rFonts w:eastAsia="Trebuchet MS Bold"/>
        </w:rPr>
      </w:pPr>
      <w:r w:rsidRPr="00B954FC">
        <w:t>El Directorio por unanimidad resuelve aprobar el pago a YPF S.A. En función de lo manifestado por el área jurídica se instruye a las áreas con competencia para que arbitren los medios necesarios a los efectos de regularizar la situación contractual.</w:t>
      </w:r>
    </w:p>
    <w:p w:rsidR="00A17110" w:rsidRPr="00B954FC" w:rsidRDefault="00A17110" w:rsidP="002D363A">
      <w:pPr>
        <w:pStyle w:val="Prrafodelista"/>
        <w:ind w:left="1830"/>
        <w:jc w:val="both"/>
        <w:rPr>
          <w:rFonts w:eastAsia="Trebuchet MS Bold"/>
          <w:u w:val="single"/>
        </w:rPr>
      </w:pPr>
    </w:p>
    <w:p w:rsidR="00A17110" w:rsidRPr="00B954FC" w:rsidRDefault="00817CB8" w:rsidP="0024159E">
      <w:pPr>
        <w:pStyle w:val="Prrafodelista"/>
        <w:numPr>
          <w:ilvl w:val="0"/>
          <w:numId w:val="13"/>
        </w:numPr>
        <w:tabs>
          <w:tab w:val="num" w:pos="2190"/>
        </w:tabs>
        <w:spacing w:after="240"/>
        <w:ind w:left="2188" w:hanging="357"/>
        <w:jc w:val="both"/>
        <w:rPr>
          <w:rFonts w:eastAsia="Trebuchet MS"/>
          <w:b/>
          <w:bCs/>
          <w:u w:val="single"/>
        </w:rPr>
      </w:pPr>
      <w:r w:rsidRPr="00B954FC">
        <w:rPr>
          <w:b/>
          <w:u w:val="single"/>
        </w:rPr>
        <w:t>PUESTA EN CONOCIMIENTO ESTADO DEL TRÁMITE DE TRASPASO  DEL MATERIAL RODANTE AL PATRIMONIO DE SOFSE.</w:t>
      </w:r>
    </w:p>
    <w:p w:rsidR="00A17110" w:rsidRPr="00B954FC" w:rsidRDefault="00817CB8" w:rsidP="002D363A">
      <w:pPr>
        <w:pStyle w:val="Prrafodelista"/>
        <w:ind w:left="2190"/>
        <w:jc w:val="both"/>
      </w:pPr>
      <w:r w:rsidRPr="00B954FC">
        <w:t>El Directorio toma conocimiento de la Nota NO-2019-14132886-APN-SSTF#MTR.</w:t>
      </w:r>
    </w:p>
    <w:p w:rsidR="00A17110" w:rsidRPr="002D363A" w:rsidRDefault="00A17110">
      <w:pPr>
        <w:pStyle w:val="Prrafodelista"/>
        <w:ind w:left="1701"/>
        <w:jc w:val="both"/>
        <w:rPr>
          <w:rFonts w:ascii="Calibri Light" w:hAnsi="Calibri Light" w:cs="Calibri Light"/>
        </w:rPr>
      </w:pPr>
    </w:p>
    <w:p w:rsidR="00A17110" w:rsidRPr="002D363A" w:rsidRDefault="00A17110">
      <w:pPr>
        <w:pStyle w:val="Prrafodelista"/>
        <w:ind w:left="1701"/>
        <w:jc w:val="both"/>
        <w:rPr>
          <w:rFonts w:ascii="Calibri Light" w:hAnsi="Calibri Light" w:cs="Calibri Light"/>
        </w:rPr>
      </w:pPr>
    </w:p>
    <w:p w:rsidR="00A17110" w:rsidRPr="002D363A" w:rsidRDefault="00A17110">
      <w:pPr>
        <w:pStyle w:val="Prrafodelista"/>
        <w:ind w:left="1701"/>
        <w:jc w:val="both"/>
        <w:rPr>
          <w:rFonts w:ascii="Calibri Light" w:hAnsi="Calibri Light" w:cs="Calibri Light"/>
          <w:b/>
          <w:bCs/>
          <w:u w:val="single"/>
        </w:rPr>
      </w:pPr>
    </w:p>
    <w:p w:rsidR="00A17110" w:rsidRPr="002D363A" w:rsidRDefault="00A17110">
      <w:pPr>
        <w:pStyle w:val="Prrafodelista"/>
        <w:ind w:left="1701"/>
        <w:jc w:val="both"/>
        <w:rPr>
          <w:rFonts w:ascii="Calibri Light" w:hAnsi="Calibri Light" w:cs="Calibri Light"/>
          <w:b/>
          <w:bCs/>
          <w:u w:val="single"/>
        </w:rPr>
      </w:pPr>
    </w:p>
    <w:p w:rsidR="00A17110" w:rsidRPr="002D363A" w:rsidRDefault="00A17110">
      <w:pPr>
        <w:pStyle w:val="Prrafodelista"/>
        <w:ind w:left="1701"/>
        <w:jc w:val="both"/>
        <w:rPr>
          <w:rFonts w:ascii="Calibri Light" w:hAnsi="Calibri Light" w:cs="Calibri Light"/>
        </w:rPr>
      </w:pPr>
    </w:p>
    <w:sectPr w:rsidR="00A17110" w:rsidRPr="002D363A">
      <w:headerReference w:type="default" r:id="rId7"/>
      <w:footerReference w:type="default" r:id="rId8"/>
      <w:pgSz w:w="11900" w:h="16840"/>
      <w:pgMar w:top="993" w:right="1701" w:bottom="1417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528" w:rsidRDefault="00A54528">
      <w:r>
        <w:separator/>
      </w:r>
    </w:p>
  </w:endnote>
  <w:endnote w:type="continuationSeparator" w:id="0">
    <w:p w:rsidR="00A54528" w:rsidRDefault="00A54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ebuchet MS Bold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110" w:rsidRDefault="00A17110">
    <w:pPr>
      <w:pStyle w:val="Cabeceraypi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528" w:rsidRDefault="00A54528">
      <w:r>
        <w:separator/>
      </w:r>
    </w:p>
  </w:footnote>
  <w:footnote w:type="continuationSeparator" w:id="0">
    <w:p w:rsidR="00A54528" w:rsidRDefault="00A545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110" w:rsidRDefault="00A17110">
    <w:pPr>
      <w:pStyle w:val="Cabeceraypi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10CFD"/>
    <w:multiLevelType w:val="multilevel"/>
    <w:tmpl w:val="81449A52"/>
    <w:styleLink w:val="Lista31"/>
    <w:lvl w:ilvl="0">
      <w:start w:val="1"/>
      <w:numFmt w:val="lowerLetter"/>
      <w:lvlText w:val="%1)"/>
      <w:lvlJc w:val="left"/>
      <w:rPr>
        <w:rFonts w:ascii="Trebuchet MS" w:eastAsia="Trebuchet MS" w:hAnsi="Trebuchet MS" w:cs="Trebuchet MS"/>
        <w:position w:val="0"/>
      </w:rPr>
    </w:lvl>
    <w:lvl w:ilvl="1">
      <w:start w:val="1"/>
      <w:numFmt w:val="lowerLetter"/>
      <w:lvlText w:val="%2)"/>
      <w:lvlJc w:val="left"/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Letter"/>
      <w:lvlText w:val="%3)"/>
      <w:lvlJc w:val="left"/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lowerLetter"/>
      <w:lvlText w:val="%4)"/>
      <w:lvlJc w:val="left"/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)"/>
      <w:lvlJc w:val="left"/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Letter"/>
      <w:lvlText w:val="%6)"/>
      <w:lvlJc w:val="left"/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lowerLetter"/>
      <w:lvlText w:val="%7)"/>
      <w:lvlJc w:val="left"/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)"/>
      <w:lvlJc w:val="left"/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Letter"/>
      <w:lvlText w:val="%9)"/>
      <w:lvlJc w:val="left"/>
      <w:rPr>
        <w:rFonts w:ascii="Trebuchet MS Bold" w:eastAsia="Trebuchet MS Bold" w:hAnsi="Trebuchet MS Bold" w:cs="Trebuchet MS Bold"/>
        <w:position w:val="0"/>
      </w:rPr>
    </w:lvl>
  </w:abstractNum>
  <w:abstractNum w:abstractNumId="1" w15:restartNumberingAfterBreak="0">
    <w:nsid w:val="0FF55E6E"/>
    <w:multiLevelType w:val="multilevel"/>
    <w:tmpl w:val="E5269684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" w15:restartNumberingAfterBreak="0">
    <w:nsid w:val="174606B7"/>
    <w:multiLevelType w:val="multilevel"/>
    <w:tmpl w:val="F71EBCAE"/>
    <w:styleLink w:val="List1"/>
    <w:lvl w:ilvl="0">
      <w:start w:val="1"/>
      <w:numFmt w:val="decimal"/>
      <w:lvlText w:val="%1."/>
      <w:lvlJc w:val="left"/>
      <w:rPr>
        <w:rFonts w:ascii="Trebuchet MS Bold" w:eastAsia="Trebuchet MS Bold" w:hAnsi="Trebuchet MS Bold" w:cs="Trebuchet MS Bold"/>
        <w:b/>
        <w:bCs/>
        <w:position w:val="0"/>
        <w:u w:val="single"/>
        <w:lang w:val="es-ES_tradnl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</w:abstractNum>
  <w:abstractNum w:abstractNumId="3" w15:restartNumberingAfterBreak="0">
    <w:nsid w:val="1BBD67D2"/>
    <w:multiLevelType w:val="multilevel"/>
    <w:tmpl w:val="C80ABC60"/>
    <w:styleLink w:val="Lista21"/>
    <w:lvl w:ilvl="0">
      <w:start w:val="2"/>
      <w:numFmt w:val="decimal"/>
      <w:lvlText w:val="%1."/>
      <w:lvlJc w:val="left"/>
      <w:rPr>
        <w:rFonts w:ascii="Trebuchet MS Bold" w:eastAsia="Trebuchet MS Bold" w:hAnsi="Trebuchet MS Bold" w:cs="Trebuchet MS Bold"/>
        <w:b/>
        <w:bCs/>
        <w:position w:val="0"/>
        <w:u w:val="single"/>
        <w:lang w:val="es-ES_tradnl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</w:abstractNum>
  <w:abstractNum w:abstractNumId="4" w15:restartNumberingAfterBreak="0">
    <w:nsid w:val="2AD26CB7"/>
    <w:multiLevelType w:val="multilevel"/>
    <w:tmpl w:val="07B8795A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upperLetter"/>
      <w:lvlText w:val="%2."/>
      <w:lvlJc w:val="left"/>
      <w:rPr>
        <w:position w:val="0"/>
      </w:rPr>
    </w:lvl>
    <w:lvl w:ilvl="2">
      <w:start w:val="1"/>
      <w:numFmt w:val="upperLetter"/>
      <w:lvlText w:val="%3."/>
      <w:lvlJc w:val="left"/>
      <w:rPr>
        <w:position w:val="0"/>
      </w:rPr>
    </w:lvl>
    <w:lvl w:ilvl="3">
      <w:start w:val="1"/>
      <w:numFmt w:val="upperLetter"/>
      <w:lvlText w:val="%4."/>
      <w:lvlJc w:val="left"/>
      <w:rPr>
        <w:position w:val="0"/>
      </w:rPr>
    </w:lvl>
    <w:lvl w:ilvl="4">
      <w:start w:val="1"/>
      <w:numFmt w:val="upperLetter"/>
      <w:lvlText w:val="%5."/>
      <w:lvlJc w:val="left"/>
      <w:rPr>
        <w:position w:val="0"/>
      </w:rPr>
    </w:lvl>
    <w:lvl w:ilvl="5">
      <w:start w:val="1"/>
      <w:numFmt w:val="upperLetter"/>
      <w:lvlText w:val="%6."/>
      <w:lvlJc w:val="left"/>
      <w:rPr>
        <w:position w:val="0"/>
      </w:rPr>
    </w:lvl>
    <w:lvl w:ilvl="6">
      <w:start w:val="1"/>
      <w:numFmt w:val="upperLetter"/>
      <w:lvlText w:val="%7."/>
      <w:lvlJc w:val="left"/>
      <w:rPr>
        <w:position w:val="0"/>
      </w:rPr>
    </w:lvl>
    <w:lvl w:ilvl="7">
      <w:start w:val="1"/>
      <w:numFmt w:val="upperLetter"/>
      <w:lvlText w:val="%8."/>
      <w:lvlJc w:val="left"/>
      <w:rPr>
        <w:position w:val="0"/>
      </w:rPr>
    </w:lvl>
    <w:lvl w:ilvl="8">
      <w:start w:val="1"/>
      <w:numFmt w:val="upperLetter"/>
      <w:lvlText w:val="%9."/>
      <w:lvlJc w:val="left"/>
      <w:rPr>
        <w:position w:val="0"/>
      </w:rPr>
    </w:lvl>
  </w:abstractNum>
  <w:abstractNum w:abstractNumId="5" w15:restartNumberingAfterBreak="0">
    <w:nsid w:val="34E62A7A"/>
    <w:multiLevelType w:val="multilevel"/>
    <w:tmpl w:val="7CAC4B8A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</w:abstractNum>
  <w:abstractNum w:abstractNumId="6" w15:restartNumberingAfterBreak="0">
    <w:nsid w:val="4040130B"/>
    <w:multiLevelType w:val="multilevel"/>
    <w:tmpl w:val="8AA45564"/>
    <w:styleLink w:val="List0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7" w15:restartNumberingAfterBreak="0">
    <w:nsid w:val="425A4248"/>
    <w:multiLevelType w:val="multilevel"/>
    <w:tmpl w:val="F12A7642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8" w15:restartNumberingAfterBreak="0">
    <w:nsid w:val="45B321BE"/>
    <w:multiLevelType w:val="multilevel"/>
    <w:tmpl w:val="69C8AB84"/>
    <w:lvl w:ilvl="0">
      <w:start w:val="1"/>
      <w:numFmt w:val="lowerLetter"/>
      <w:lvlText w:val="%1)"/>
      <w:lvlJc w:val="left"/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)"/>
      <w:lvlJc w:val="left"/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Letter"/>
      <w:lvlText w:val="%3)"/>
      <w:lvlJc w:val="left"/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lowerLetter"/>
      <w:lvlText w:val="%4)"/>
      <w:lvlJc w:val="left"/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)"/>
      <w:lvlJc w:val="left"/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Letter"/>
      <w:lvlText w:val="%6)"/>
      <w:lvlJc w:val="left"/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lowerLetter"/>
      <w:lvlText w:val="%7)"/>
      <w:lvlJc w:val="left"/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)"/>
      <w:lvlJc w:val="left"/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Letter"/>
      <w:lvlText w:val="%9)"/>
      <w:lvlJc w:val="left"/>
      <w:rPr>
        <w:rFonts w:ascii="Trebuchet MS Bold" w:eastAsia="Trebuchet MS Bold" w:hAnsi="Trebuchet MS Bold" w:cs="Trebuchet MS Bold"/>
        <w:position w:val="0"/>
      </w:rPr>
    </w:lvl>
  </w:abstractNum>
  <w:abstractNum w:abstractNumId="9" w15:restartNumberingAfterBreak="0">
    <w:nsid w:val="4DDF3BD1"/>
    <w:multiLevelType w:val="multilevel"/>
    <w:tmpl w:val="21147306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0" w15:restartNumberingAfterBreak="0">
    <w:nsid w:val="66DA0CC6"/>
    <w:multiLevelType w:val="multilevel"/>
    <w:tmpl w:val="67E8CCA2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1" w15:restartNumberingAfterBreak="0">
    <w:nsid w:val="72697F72"/>
    <w:multiLevelType w:val="multilevel"/>
    <w:tmpl w:val="FA006A86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</w:abstractNum>
  <w:abstractNum w:abstractNumId="12" w15:restartNumberingAfterBreak="0">
    <w:nsid w:val="7FE428F5"/>
    <w:multiLevelType w:val="multilevel"/>
    <w:tmpl w:val="D50E24C2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12"/>
  </w:num>
  <w:num w:numId="5">
    <w:abstractNumId w:val="6"/>
  </w:num>
  <w:num w:numId="6">
    <w:abstractNumId w:val="5"/>
  </w:num>
  <w:num w:numId="7">
    <w:abstractNumId w:val="7"/>
  </w:num>
  <w:num w:numId="8">
    <w:abstractNumId w:val="2"/>
    <w:lvlOverride w:ilvl="0">
      <w:lvl w:ilvl="0">
        <w:start w:val="1"/>
        <w:numFmt w:val="decimal"/>
        <w:lvlText w:val="%1."/>
        <w:lvlJc w:val="left"/>
        <w:rPr>
          <w:rFonts w:ascii="Calibri" w:eastAsia="Trebuchet MS Bold" w:hAnsi="Calibri" w:cs="Calibri" w:hint="default"/>
          <w:b/>
          <w:bCs/>
          <w:position w:val="0"/>
          <w:u w:val="none"/>
          <w:lang w:val="es-ES_tradnl"/>
        </w:rPr>
      </w:lvl>
    </w:lvlOverride>
  </w:num>
  <w:num w:numId="9">
    <w:abstractNumId w:val="11"/>
  </w:num>
  <w:num w:numId="10">
    <w:abstractNumId w:val="3"/>
    <w:lvlOverride w:ilvl="0">
      <w:lvl w:ilvl="0">
        <w:start w:val="2"/>
        <w:numFmt w:val="decimal"/>
        <w:lvlText w:val="%1."/>
        <w:lvlJc w:val="left"/>
        <w:rPr>
          <w:rFonts w:ascii="Calibri" w:eastAsia="Trebuchet MS Bold" w:hAnsi="Calibri" w:cs="Calibri" w:hint="default"/>
          <w:b/>
          <w:bCs/>
          <w:position w:val="0"/>
          <w:u w:val="none"/>
          <w:lang w:val="es-ES_tradnl"/>
        </w:rPr>
      </w:lvl>
    </w:lvlOverride>
  </w:num>
  <w:num w:numId="11">
    <w:abstractNumId w:val="8"/>
  </w:num>
  <w:num w:numId="12">
    <w:abstractNumId w:val="4"/>
  </w:num>
  <w:num w:numId="13">
    <w:abstractNumId w:val="0"/>
    <w:lvlOverride w:ilvl="0">
      <w:lvl w:ilvl="0">
        <w:start w:val="1"/>
        <w:numFmt w:val="lowerLetter"/>
        <w:lvlText w:val="%1)"/>
        <w:lvlJc w:val="left"/>
        <w:rPr>
          <w:rFonts w:ascii="Calibri" w:eastAsia="Trebuchet MS" w:hAnsi="Calibri" w:cs="Calibri" w:hint="default"/>
          <w:position w:val="0"/>
        </w:rPr>
      </w:lvl>
    </w:lvlOverride>
  </w:num>
  <w:num w:numId="14">
    <w:abstractNumId w:val="2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110"/>
    <w:rsid w:val="000D1CF0"/>
    <w:rsid w:val="00105DF9"/>
    <w:rsid w:val="0015726F"/>
    <w:rsid w:val="00205F7D"/>
    <w:rsid w:val="0024159E"/>
    <w:rsid w:val="002D363A"/>
    <w:rsid w:val="005D34B4"/>
    <w:rsid w:val="00731CDE"/>
    <w:rsid w:val="00817CB8"/>
    <w:rsid w:val="008D675C"/>
    <w:rsid w:val="009229B4"/>
    <w:rsid w:val="00A02D5E"/>
    <w:rsid w:val="00A17110"/>
    <w:rsid w:val="00A54528"/>
    <w:rsid w:val="00B954FC"/>
    <w:rsid w:val="00C922BF"/>
    <w:rsid w:val="00D2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6C495C-FC67-4C0D-804C-060C9E0E3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AR" w:eastAsia="es-A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uerpo">
    <w:name w:val="Cuerpo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styleId="Prrafodelista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numbering" w:customStyle="1" w:styleId="List0">
    <w:name w:val="List 0"/>
    <w:basedOn w:val="Estiloimportado1"/>
    <w:pPr>
      <w:numPr>
        <w:numId w:val="5"/>
      </w:numPr>
    </w:pPr>
  </w:style>
  <w:style w:type="numbering" w:customStyle="1" w:styleId="Estiloimportado1">
    <w:name w:val="Estilo importado 1"/>
  </w:style>
  <w:style w:type="numbering" w:customStyle="1" w:styleId="List1">
    <w:name w:val="List 1"/>
    <w:basedOn w:val="Estiloimportado2"/>
    <w:pPr>
      <w:numPr>
        <w:numId w:val="14"/>
      </w:numPr>
    </w:pPr>
  </w:style>
  <w:style w:type="numbering" w:customStyle="1" w:styleId="Estiloimportado2">
    <w:name w:val="Estilo importado 2"/>
  </w:style>
  <w:style w:type="numbering" w:customStyle="1" w:styleId="Lista21">
    <w:name w:val="Lista 21"/>
    <w:basedOn w:val="Estiloimportado2"/>
    <w:pPr>
      <w:numPr>
        <w:numId w:val="16"/>
      </w:numPr>
    </w:pPr>
  </w:style>
  <w:style w:type="numbering" w:customStyle="1" w:styleId="Lista31">
    <w:name w:val="Lista 31"/>
    <w:basedOn w:val="Letra"/>
    <w:pPr>
      <w:numPr>
        <w:numId w:val="15"/>
      </w:numPr>
    </w:pPr>
  </w:style>
  <w:style w:type="numbering" w:customStyle="1" w:styleId="Letra">
    <w:name w:val="Letra"/>
  </w:style>
  <w:style w:type="paragraph" w:styleId="Textodeglobo">
    <w:name w:val="Balloon Text"/>
    <w:basedOn w:val="Normal"/>
    <w:link w:val="TextodegloboCar"/>
    <w:uiPriority w:val="99"/>
    <w:semiHidden/>
    <w:unhideWhenUsed/>
    <w:rsid w:val="00D226F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6FC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7916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762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Gigena, Marcela</dc:creator>
  <cp:lastModifiedBy>Bader, Stephanie</cp:lastModifiedBy>
  <cp:revision>3</cp:revision>
  <dcterms:created xsi:type="dcterms:W3CDTF">2020-07-21T17:26:00Z</dcterms:created>
  <dcterms:modified xsi:type="dcterms:W3CDTF">2020-07-21T17:28:00Z</dcterms:modified>
</cp:coreProperties>
</file>