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ind w:right="226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Formulario de Apertura de AML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419100</wp:posOffset>
                </wp:positionV>
                <wp:extent cx="1775400" cy="1686630"/>
                <wp:effectExtent b="0" l="0" r="0" t="0"/>
                <wp:wrapSquare wrapText="bothSides" distB="0" distT="0" distL="0" distR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6400" y="2975400"/>
                          <a:ext cx="1699200" cy="16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APERTURA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Res. S.I.C. N° 237/2024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4889500</wp:posOffset>
                </wp:positionH>
                <wp:positionV relativeFrom="paragraph">
                  <wp:posOffset>419100</wp:posOffset>
                </wp:positionV>
                <wp:extent cx="1775400" cy="1686630"/>
                <wp:effectExtent b="0" l="0" r="0" t="0"/>
                <wp:wrapSquare wrapText="bothSides" distB="0" distT="0" distL="0" distR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5400" cy="1686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6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7">
      <w:pPr>
        <w:spacing w:line="314" w:lineRule="auto"/>
        <w:rPr>
          <w:i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S.I.C. N° 237/2024</w:t>
      </w:r>
    </w:p>
    <w:p w:rsidR="00000000" w:rsidDel="00000000" w:rsidP="00000000" w:rsidRDefault="00000000" w:rsidRPr="00000000" w14:paraId="00000008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9">
      <w:pPr>
        <w:ind w:left="3910" w:hanging="3910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sz w:val="28"/>
          <w:szCs w:val="28"/>
          <w:rtl w:val="0"/>
        </w:rPr>
        <w:t xml:space="preserve">Por la presente, y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 -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con el objeto de informar que se inicia el presente para proceder con la adaptación al mercado local de los productos mencionados a continuación conforme lo reglamentado por la Res. S.I.C. N° 237/24.</w:t>
      </w:r>
    </w:p>
    <w:p w:rsidR="00000000" w:rsidDel="00000000" w:rsidP="00000000" w:rsidRDefault="00000000" w:rsidRPr="00000000" w14:paraId="0000000B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no transferir ni disponer de la mercadería hasta tanto informe por nota a esta Dirección el cumplimiento de los requisitos establecidos en la normativa aplicable, dentro de los 30 (treinta) días a partir de la liberación de la mercadería, y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506988" cy="167691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6988" cy="1676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DNI Y CARGO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1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1978"/>
        <w:gridCol w:w="2008"/>
        <w:gridCol w:w="2020"/>
        <w:gridCol w:w="1652"/>
        <w:gridCol w:w="1671"/>
        <w:gridCol w:w="1745"/>
        <w:gridCol w:w="1656"/>
        <w:gridCol w:w="1691"/>
        <w:tblGridChange w:id="0">
          <w:tblGrid>
            <w:gridCol w:w="696"/>
            <w:gridCol w:w="1978"/>
            <w:gridCol w:w="2008"/>
            <w:gridCol w:w="2020"/>
            <w:gridCol w:w="1652"/>
            <w:gridCol w:w="1671"/>
            <w:gridCol w:w="1745"/>
            <w:gridCol w:w="1656"/>
            <w:gridCol w:w="1691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DEL DEPÓSITO: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9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 POR EL QUE SOLICITA LA APERTURA DE AML: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9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DE FACTURA: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POSICIÓN ARANCELARIA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 nivel de 12 dígitos/SIM)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CÓD. DEL PRODUCTO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(coincidente con la factura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MARCA: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COMPOSICIÓN: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ORIGEN: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55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CÓD. DE PROD.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COMPOSICIÓN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CAMPOS SON OBLIGATORIOS</w:t>
      </w: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720" w:top="720" w:left="720" w:right="993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UdAO+YYZb94WMN1q7d9qwXa8Q==">CgMxLjAyCGguZ2pkZ3hzMgloLjMwajB6bGw4AHIhMVVvWWVRNlhjNmluS2tUSzQzb0tTRldpUU5DclJzY0pI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