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2" w:line="240" w:lineRule="auto"/>
        <w:ind w:left="2259" w:right="2410" w:firstLine="0"/>
        <w:jc w:val="center"/>
        <w:rPr>
          <w:rFonts w:ascii="Arial" w:cs="Arial" w:eastAsia="Arial" w:hAnsi="Arial"/>
          <w:b w:val="1"/>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9"/>
          <w:sz w:val="28"/>
          <w:szCs w:val="28"/>
          <w:u w:val="none"/>
          <w:shd w:fill="auto" w:val="clear"/>
          <w:vertAlign w:val="baseline"/>
          <w:rtl w:val="0"/>
        </w:rPr>
        <w:t xml:space="preserve">Anexo II</w:t>
      </w:r>
      <w:r w:rsidDel="00000000" w:rsidR="00000000" w:rsidRPr="00000000">
        <w:rPr>
          <w:rFonts w:ascii="Arial" w:cs="Arial" w:eastAsia="Arial" w:hAnsi="Arial"/>
          <w:b w:val="1"/>
          <w:color w:val="000009"/>
          <w:sz w:val="28"/>
          <w:szCs w:val="28"/>
          <w:rtl w:val="0"/>
        </w:rPr>
        <w:t xml:space="preserve">I</w:t>
      </w:r>
      <w:r w:rsidDel="00000000" w:rsidR="00000000" w:rsidRPr="00000000">
        <w:rPr>
          <w:rtl w:val="0"/>
        </w:rPr>
      </w:r>
    </w:p>
    <w:p w:rsidR="00000000" w:rsidDel="00000000" w:rsidP="00000000" w:rsidRDefault="00000000" w:rsidRPr="00000000" w14:paraId="0000000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1255" w:right="1420" w:firstLine="0.9999999999999432"/>
        <w:jc w:val="center"/>
        <w:rPr>
          <w:rFonts w:ascii="Arial" w:cs="Arial" w:eastAsia="Arial" w:hAnsi="Arial"/>
          <w:b w:val="1"/>
          <w:color w:val="000009"/>
          <w:sz w:val="28"/>
          <w:szCs w:val="28"/>
        </w:rPr>
      </w:pPr>
      <w:r w:rsidDel="00000000" w:rsidR="00000000" w:rsidRPr="00000000">
        <w:rPr>
          <w:rFonts w:ascii="Arial" w:cs="Arial" w:eastAsia="Arial" w:hAnsi="Arial"/>
          <w:b w:val="1"/>
          <w:i w:val="0"/>
          <w:smallCaps w:val="0"/>
          <w:strike w:val="0"/>
          <w:color w:val="000009"/>
          <w:sz w:val="28"/>
          <w:szCs w:val="28"/>
          <w:u w:val="none"/>
          <w:shd w:fill="auto" w:val="clear"/>
          <w:vertAlign w:val="baseline"/>
          <w:rtl w:val="0"/>
        </w:rPr>
        <w:t xml:space="preserve">Formulario para la presentación de Proyectos </w:t>
      </w:r>
      <w:r w:rsidDel="00000000" w:rsidR="00000000" w:rsidRPr="00000000">
        <w:rPr>
          <w:rFonts w:ascii="Arial" w:cs="Arial" w:eastAsia="Arial" w:hAnsi="Arial"/>
          <w:b w:val="1"/>
          <w:color w:val="000009"/>
          <w:sz w:val="28"/>
          <w:szCs w:val="28"/>
          <w:rtl w:val="0"/>
        </w:rPr>
        <w:t xml:space="preserve">Programa Piloto para la Transformación Digital de las PyMEs Argentinas</w:t>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1420" w:firstLine="0"/>
        <w:jc w:val="left"/>
        <w:rPr>
          <w:rFonts w:ascii="Arial" w:cs="Arial" w:eastAsia="Arial" w:hAnsi="Arial"/>
          <w:b w:val="1"/>
          <w:color w:val="000009"/>
          <w:sz w:val="28"/>
          <w:szCs w:val="28"/>
        </w:rPr>
      </w:pPr>
      <w:r w:rsidDel="00000000" w:rsidR="00000000" w:rsidRPr="00000000">
        <w:rPr>
          <w:rtl w:val="0"/>
        </w:rPr>
      </w:r>
    </w:p>
    <w:p w:rsidR="00000000" w:rsidDel="00000000" w:rsidP="00000000" w:rsidRDefault="00000000" w:rsidRPr="00000000" w14:paraId="00000004">
      <w:pPr>
        <w:spacing w:before="248" w:lineRule="auto"/>
        <w:ind w:left="2259" w:right="2334" w:firstLine="0"/>
        <w:jc w:val="center"/>
        <w:rPr>
          <w:rFonts w:ascii="Arial" w:cs="Arial" w:eastAsia="Arial" w:hAnsi="Arial"/>
          <w:b w:val="1"/>
          <w:color w:val="000009"/>
          <w:sz w:val="24"/>
          <w:szCs w:val="24"/>
        </w:rPr>
      </w:pPr>
      <w:r w:rsidDel="00000000" w:rsidR="00000000" w:rsidRPr="00000000">
        <w:rPr>
          <w:rFonts w:ascii="Arial" w:cs="Arial" w:eastAsia="Arial" w:hAnsi="Arial"/>
          <w:b w:val="1"/>
          <w:color w:val="000009"/>
          <w:sz w:val="24"/>
          <w:szCs w:val="24"/>
          <w:rtl w:val="0"/>
        </w:rPr>
        <w:t xml:space="preserve">SSPyME - 2274/BCIE-0</w:t>
      </w:r>
    </w:p>
    <w:p w:rsidR="00000000" w:rsidDel="00000000" w:rsidP="00000000" w:rsidRDefault="00000000" w:rsidRPr="00000000" w14:paraId="00000005">
      <w:pPr>
        <w:spacing w:before="248" w:lineRule="auto"/>
        <w:ind w:left="0" w:right="2334" w:firstLine="0"/>
        <w:jc w:val="left"/>
        <w:rPr>
          <w:rFonts w:ascii="Arial" w:cs="Arial" w:eastAsia="Arial" w:hAnsi="Arial"/>
          <w:b w:val="1"/>
          <w:color w:val="000009"/>
          <w:sz w:val="24"/>
          <w:szCs w:val="24"/>
        </w:rPr>
      </w:pPr>
      <w:r w:rsidDel="00000000" w:rsidR="00000000" w:rsidRPr="00000000">
        <w:rPr>
          <w:rtl w:val="0"/>
        </w:rPr>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7">
      <w:pPr>
        <w:ind w:left="115" w:right="105" w:firstLine="0"/>
        <w:rPr>
          <w:sz w:val="20"/>
          <w:szCs w:val="20"/>
        </w:rPr>
      </w:pPr>
      <w:r w:rsidDel="00000000" w:rsidR="00000000" w:rsidRPr="00000000">
        <w:rPr>
          <w:color w:val="666666"/>
          <w:rtl w:val="0"/>
        </w:rPr>
        <w:t xml:space="preserve">El presente formulario debe completarse en su totalidad y ser remitido a través de la Plataforma de</w:t>
      </w:r>
      <w:r w:rsidDel="00000000" w:rsidR="00000000" w:rsidRPr="00000000">
        <w:rPr>
          <w:color w:val="666666"/>
          <w:rtl w:val="0"/>
        </w:rPr>
        <w:t xml:space="preserve"> </w:t>
      </w:r>
      <w:hyperlink r:id="rId7">
        <w:r w:rsidDel="00000000" w:rsidR="00000000" w:rsidRPr="00000000">
          <w:rPr>
            <w:color w:val="1155cc"/>
            <w:u w:val="single"/>
            <w:rtl w:val="0"/>
          </w:rPr>
          <w:t xml:space="preserve">Trámites a Distancia (TAD</w:t>
        </w:r>
      </w:hyperlink>
      <w:hyperlink r:id="rId8">
        <w:r w:rsidDel="00000000" w:rsidR="00000000" w:rsidRPr="00000000">
          <w:rPr>
            <w:color w:val="1155cc"/>
            <w:sz w:val="20"/>
            <w:szCs w:val="20"/>
            <w:u w:val="single"/>
            <w:rtl w:val="0"/>
          </w:rPr>
          <w:t xml:space="preserve">)</w:t>
        </w:r>
      </w:hyperlink>
      <w:r w:rsidDel="00000000" w:rsidR="00000000" w:rsidRPr="00000000">
        <w:rPr>
          <w:rtl w:val="0"/>
        </w:rPr>
      </w:r>
    </w:p>
    <w:p w:rsidR="00000000" w:rsidDel="00000000" w:rsidP="00000000" w:rsidRDefault="00000000" w:rsidRPr="00000000" w14:paraId="00000008">
      <w:pPr>
        <w:keepNext w:val="0"/>
        <w:keepLines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MT" w:cs="Arial MT" w:eastAsia="Arial MT" w:hAnsi="Arial MT"/>
          <w:b w:val="0"/>
          <w:i w:val="0"/>
          <w:smallCaps w:val="0"/>
          <w:strike w:val="0"/>
          <w:color w:val="000000"/>
          <w:sz w:val="12"/>
          <w:szCs w:val="12"/>
          <w:u w:val="none"/>
          <w:shd w:fill="auto" w:val="clear"/>
          <w:vertAlign w:val="baseline"/>
        </w:rPr>
      </w:pPr>
      <w:r w:rsidDel="00000000" w:rsidR="00000000" w:rsidRPr="00000000">
        <w:rPr>
          <w:rtl w:val="0"/>
        </w:rPr>
      </w:r>
    </w:p>
    <w:p w:rsidR="00000000" w:rsidDel="00000000" w:rsidP="00000000" w:rsidRDefault="00000000" w:rsidRPr="00000000" w14:paraId="00000009">
      <w:pPr>
        <w:spacing w:before="93" w:lineRule="auto"/>
        <w:ind w:left="115" w:firstLine="0"/>
        <w:rPr/>
      </w:pPr>
      <w:r w:rsidDel="00000000" w:rsidR="00000000" w:rsidRPr="00000000">
        <w:rPr>
          <w:color w:val="666666"/>
          <w:rtl w:val="0"/>
        </w:rPr>
        <w:t xml:space="preserve">De surgir dudas sobre su llenado comunicarse con:</w:t>
      </w:r>
      <w:hyperlink r:id="rId9">
        <w:r w:rsidDel="00000000" w:rsidR="00000000" w:rsidRPr="00000000">
          <w:rPr>
            <w:color w:val="1155cc"/>
            <w:u w:val="single"/>
            <w:rtl w:val="0"/>
          </w:rPr>
          <w:t xml:space="preserve"> pilototd</w:t>
        </w:r>
      </w:hyperlink>
      <w:hyperlink r:id="rId10">
        <w:r w:rsidDel="00000000" w:rsidR="00000000" w:rsidRPr="00000000">
          <w:rPr>
            <w:color w:val="1155cc"/>
            <w:u w:val="single"/>
            <w:rtl w:val="0"/>
          </w:rPr>
          <w:t xml:space="preserve">@produccion.gob.ar</w:t>
        </w:r>
      </w:hyperlink>
      <w:r w:rsidDel="00000000" w:rsidR="00000000" w:rsidRPr="00000000">
        <w:rPr>
          <w:rtl w:val="0"/>
        </w:rPr>
      </w:r>
    </w:p>
    <w:p w:rsidR="00000000" w:rsidDel="00000000" w:rsidP="00000000" w:rsidRDefault="00000000" w:rsidRPr="00000000" w14:paraId="0000000A">
      <w:pPr>
        <w:keepNext w:val="0"/>
        <w:keepLines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Arial MT" w:cs="Arial MT" w:eastAsia="Arial MT" w:hAnsi="Arial MT"/>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B">
      <w:pPr>
        <w:numPr>
          <w:ilvl w:val="0"/>
          <w:numId w:val="1"/>
        </w:numPr>
        <w:tabs>
          <w:tab w:val="left" w:leader="none" w:pos="475"/>
          <w:tab w:val="left" w:leader="none" w:pos="476"/>
        </w:tabs>
        <w:spacing w:before="241" w:lineRule="auto"/>
        <w:ind w:left="476" w:hanging="360"/>
        <w:rPr>
          <w:color w:val="000000"/>
        </w:rPr>
      </w:pPr>
      <w:r w:rsidDel="00000000" w:rsidR="00000000" w:rsidRPr="00000000">
        <w:rPr>
          <w:rFonts w:ascii="Arial" w:cs="Arial" w:eastAsia="Arial" w:hAnsi="Arial"/>
          <w:b w:val="1"/>
          <w:color w:val="000009"/>
          <w:sz w:val="20"/>
          <w:szCs w:val="20"/>
          <w:rtl w:val="0"/>
        </w:rPr>
        <w:t xml:space="preserve">Información general del proyecto</w:t>
      </w:r>
    </w:p>
    <w:p w:rsidR="00000000" w:rsidDel="00000000" w:rsidP="00000000" w:rsidRDefault="00000000" w:rsidRPr="00000000" w14:paraId="0000000C">
      <w:pPr>
        <w:numPr>
          <w:ilvl w:val="1"/>
          <w:numId w:val="1"/>
        </w:numPr>
        <w:tabs>
          <w:tab w:val="left" w:leader="none" w:pos="475"/>
          <w:tab w:val="left" w:leader="none" w:pos="476"/>
        </w:tabs>
        <w:spacing w:before="241" w:lineRule="auto"/>
        <w:ind w:left="832" w:hanging="432"/>
        <w:rPr>
          <w:rFonts w:ascii="Arial" w:cs="Arial" w:eastAsia="Arial" w:hAnsi="Arial"/>
          <w:b w:val="1"/>
          <w:color w:val="000009"/>
          <w:sz w:val="20"/>
          <w:szCs w:val="20"/>
          <w:u w:val="none"/>
        </w:rPr>
      </w:pPr>
      <w:r w:rsidDel="00000000" w:rsidR="00000000" w:rsidRPr="00000000">
        <w:rPr>
          <w:rFonts w:ascii="Arial" w:cs="Arial" w:eastAsia="Arial" w:hAnsi="Arial"/>
          <w:b w:val="1"/>
          <w:color w:val="000009"/>
          <w:sz w:val="20"/>
          <w:szCs w:val="20"/>
          <w:rtl w:val="0"/>
        </w:rPr>
        <w:t xml:space="preserve">Título del Proyecto</w:t>
      </w:r>
    </w:p>
    <w:p w:rsidR="00000000" w:rsidDel="00000000" w:rsidP="00000000" w:rsidRDefault="00000000" w:rsidRPr="00000000" w14:paraId="0000000D">
      <w:pPr>
        <w:spacing w:before="31" w:line="276" w:lineRule="auto"/>
        <w:ind w:left="475" w:right="439" w:firstLine="0"/>
        <w:jc w:val="both"/>
        <w:rPr>
          <w:sz w:val="18"/>
          <w:szCs w:val="18"/>
        </w:rPr>
      </w:pPr>
      <w:r w:rsidDel="00000000" w:rsidR="00000000" w:rsidRPr="00000000">
        <w:rPr>
          <w:color w:val="666666"/>
          <w:sz w:val="18"/>
          <w:szCs w:val="18"/>
          <w:rtl w:val="0"/>
        </w:rPr>
        <w:t xml:space="preserve">El proyecto debe llevar un título que exprese en forma sintética su contenido, haciendo referencia a los resultados que se esperan lograr.</w:t>
      </w:r>
      <w:r w:rsidDel="00000000" w:rsidR="00000000" w:rsidRPr="00000000">
        <w:rPr>
          <w:rtl w:val="0"/>
        </w:rPr>
      </w:r>
    </w:p>
    <w:p w:rsidR="00000000" w:rsidDel="00000000" w:rsidP="00000000" w:rsidRDefault="00000000" w:rsidRPr="00000000" w14:paraId="0000000E">
      <w:pPr>
        <w:spacing w:before="9" w:lineRule="auto"/>
        <w:rPr>
          <w:sz w:val="13"/>
          <w:szCs w:val="13"/>
        </w:rPr>
      </w:pPr>
      <w:r w:rsidDel="00000000" w:rsidR="00000000" w:rsidRPr="00000000">
        <w:rPr>
          <w:rtl w:val="0"/>
        </w:rPr>
      </w:r>
    </w:p>
    <w:p w:rsidR="00000000" w:rsidDel="00000000" w:rsidP="00000000" w:rsidRDefault="00000000" w:rsidRPr="00000000" w14:paraId="0000000F">
      <w:pPr>
        <w:keepNext w:val="0"/>
        <w:keepLines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0">
      <w:pPr>
        <w:tabs>
          <w:tab w:val="left" w:leader="none" w:pos="475"/>
          <w:tab w:val="left" w:leader="none" w:pos="476"/>
        </w:tabs>
        <w:spacing w:before="1" w:lineRule="auto"/>
        <w:ind w:left="0" w:firstLine="0"/>
        <w:rPr/>
      </w:pPr>
      <w:r w:rsidDel="00000000" w:rsidR="00000000" w:rsidRPr="00000000">
        <w:rPr>
          <w:rtl w:val="0"/>
        </w:rPr>
      </w:r>
    </w:p>
    <w:p w:rsidR="00000000" w:rsidDel="00000000" w:rsidP="00000000" w:rsidRDefault="00000000" w:rsidRPr="00000000" w14:paraId="00000011">
      <w:pPr>
        <w:numPr>
          <w:ilvl w:val="1"/>
          <w:numId w:val="1"/>
        </w:numPr>
        <w:tabs>
          <w:tab w:val="left" w:leader="none" w:pos="475"/>
          <w:tab w:val="left" w:leader="none" w:pos="476"/>
        </w:tabs>
        <w:spacing w:after="200" w:before="241" w:lineRule="auto"/>
        <w:ind w:left="832" w:hanging="432"/>
      </w:pPr>
      <w:r w:rsidDel="00000000" w:rsidR="00000000" w:rsidRPr="00000000">
        <w:rPr>
          <w:rFonts w:ascii="Arial" w:cs="Arial" w:eastAsia="Arial" w:hAnsi="Arial"/>
          <w:b w:val="1"/>
          <w:color w:val="000009"/>
          <w:sz w:val="20"/>
          <w:szCs w:val="20"/>
          <w:rtl w:val="0"/>
        </w:rPr>
        <w:t xml:space="preserve">Principales sectores en los que tendrá impacto el proyecto</w:t>
        <w:br w:type="textWrapping"/>
      </w:r>
      <w:r w:rsidDel="00000000" w:rsidR="00000000" w:rsidRPr="00000000">
        <w:rPr>
          <w:color w:val="666666"/>
          <w:sz w:val="18"/>
          <w:szCs w:val="18"/>
          <w:rtl w:val="0"/>
        </w:rPr>
        <w:t xml:space="preserve">Describir los sectores a los que pertenecen la/s empresa/s solicitantes y otros sectores sobre cuáles tendrá impacto el proyecto</w:t>
      </w:r>
    </w:p>
    <w:p w:rsidR="00000000" w:rsidDel="00000000" w:rsidP="00000000" w:rsidRDefault="00000000" w:rsidRPr="00000000" w14:paraId="0000001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D">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color="000000" w:space="2" w:sz="8" w:val="single"/>
          <w:left w:color="000000" w:space="2" w:sz="8" w:val="single"/>
          <w:bottom w:color="000000" w:space="2" w:sz="8" w:val="single"/>
          <w:right w:color="000000" w:space="2" w:sz="8" w:val="single"/>
          <w:between w:space="0" w:sz="0" w:val="nil"/>
        </w:pBdr>
        <w:shd w:fill="auto" w:val="clear"/>
        <w:spacing w:after="0" w:before="9" w:line="240" w:lineRule="auto"/>
        <w:ind w:left="0" w:right="0" w:firstLine="0"/>
        <w:jc w:val="left"/>
        <w:rPr>
          <w:rFonts w:ascii="Arial" w:cs="Arial" w:eastAsia="Arial" w:hAnsi="Arial"/>
          <w:sz w:val="20"/>
          <w:szCs w:val="20"/>
        </w:rPr>
      </w:pPr>
      <w:r w:rsidDel="00000000" w:rsidR="00000000" w:rsidRPr="00000000">
        <w:rPr>
          <w:rtl w:val="0"/>
        </w:rPr>
      </w:r>
    </w:p>
    <w:p w:rsidR="00000000" w:rsidDel="00000000" w:rsidP="00000000" w:rsidRDefault="00000000" w:rsidRPr="00000000" w14:paraId="0000001F">
      <w:pPr>
        <w:numPr>
          <w:ilvl w:val="1"/>
          <w:numId w:val="1"/>
        </w:numPr>
        <w:tabs>
          <w:tab w:val="left" w:leader="none" w:pos="475"/>
          <w:tab w:val="left" w:leader="none" w:pos="476"/>
        </w:tabs>
        <w:spacing w:after="200" w:before="241" w:lineRule="auto"/>
        <w:ind w:left="832" w:hanging="432"/>
        <w:jc w:val="both"/>
      </w:pPr>
      <w:r w:rsidDel="00000000" w:rsidR="00000000" w:rsidRPr="00000000">
        <w:rPr>
          <w:rFonts w:ascii="Arial" w:cs="Arial" w:eastAsia="Arial" w:hAnsi="Arial"/>
          <w:b w:val="1"/>
          <w:color w:val="000009"/>
          <w:sz w:val="20"/>
          <w:szCs w:val="20"/>
          <w:rtl w:val="0"/>
        </w:rPr>
        <w:t xml:space="preserve">Resumen descriptivo</w:t>
        <w:br w:type="textWrapping"/>
      </w:r>
      <w:r w:rsidDel="00000000" w:rsidR="00000000" w:rsidRPr="00000000">
        <w:rPr>
          <w:color w:val="666666"/>
          <w:sz w:val="18"/>
          <w:szCs w:val="18"/>
          <w:rtl w:val="0"/>
        </w:rPr>
        <w:t xml:space="preserve">Breve resumen del proyecto. Debe incluir el objetivo general y los objetivos específicos. Principales acciones y toda otra información relevante que permita tener una idea del proyecto sin omitir el impacto en la/s empresa/s intervinientes, sector/es y/o la región.</w:t>
      </w:r>
    </w:p>
    <w:p w:rsidR="00000000" w:rsidDel="00000000" w:rsidP="00000000" w:rsidRDefault="00000000" w:rsidRPr="00000000" w14:paraId="00000020">
      <w:pPr>
        <w:tabs>
          <w:tab w:val="left" w:leader="none" w:pos="475"/>
          <w:tab w:val="left" w:leader="none" w:pos="476"/>
        </w:tabs>
        <w:spacing w:after="200" w:before="241" w:lineRule="auto"/>
        <w:jc w:val="both"/>
        <w:rPr>
          <w:color w:val="666666"/>
          <w:sz w:val="18"/>
          <w:szCs w:val="18"/>
        </w:rPr>
      </w:pPr>
      <w:r w:rsidDel="00000000" w:rsidR="00000000" w:rsidRPr="00000000">
        <w:rPr>
          <w:rtl w:val="0"/>
        </w:rPr>
      </w:r>
    </w:p>
    <w:p w:rsidR="00000000" w:rsidDel="00000000" w:rsidP="00000000" w:rsidRDefault="00000000" w:rsidRPr="00000000" w14:paraId="00000021">
      <w:pPr>
        <w:tabs>
          <w:tab w:val="left" w:leader="none" w:pos="475"/>
          <w:tab w:val="left" w:leader="none" w:pos="476"/>
        </w:tabs>
        <w:spacing w:after="200" w:before="241" w:lineRule="auto"/>
        <w:jc w:val="both"/>
        <w:rPr>
          <w:color w:val="666666"/>
          <w:sz w:val="18"/>
          <w:szCs w:val="18"/>
        </w:rPr>
      </w:pPr>
      <w:r w:rsidDel="00000000" w:rsidR="00000000" w:rsidRPr="00000000">
        <w:rPr>
          <w:rtl w:val="0"/>
        </w:rPr>
      </w:r>
    </w:p>
    <w:p w:rsidR="00000000" w:rsidDel="00000000" w:rsidP="00000000" w:rsidRDefault="00000000" w:rsidRPr="00000000" w14:paraId="00000022">
      <w:pPr>
        <w:tabs>
          <w:tab w:val="left" w:leader="none" w:pos="475"/>
          <w:tab w:val="left" w:leader="none" w:pos="476"/>
        </w:tabs>
        <w:spacing w:after="200" w:before="241" w:lineRule="auto"/>
        <w:jc w:val="both"/>
        <w:rPr>
          <w:color w:val="666666"/>
          <w:sz w:val="18"/>
          <w:szCs w:val="18"/>
        </w:rPr>
      </w:pPr>
      <w:r w:rsidDel="00000000" w:rsidR="00000000" w:rsidRPr="00000000">
        <w:rPr>
          <w:rtl w:val="0"/>
        </w:rPr>
      </w:r>
    </w:p>
    <w:p w:rsidR="00000000" w:rsidDel="00000000" w:rsidP="00000000" w:rsidRDefault="00000000" w:rsidRPr="00000000" w14:paraId="0000002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2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33">
      <w:pPr>
        <w:tabs>
          <w:tab w:val="left" w:leader="none" w:pos="475"/>
          <w:tab w:val="left" w:leader="none" w:pos="476"/>
        </w:tabs>
        <w:spacing w:before="241" w:lineRule="auto"/>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34">
      <w:pPr>
        <w:rPr/>
        <w:sectPr>
          <w:headerReference r:id="rId11" w:type="default"/>
          <w:headerReference r:id="rId12" w:type="first"/>
          <w:footerReference r:id="rId13" w:type="default"/>
          <w:footerReference r:id="rId14" w:type="first"/>
          <w:pgSz w:h="16840" w:w="11910" w:orient="portrait"/>
          <w:pgMar w:bottom="1440" w:top="1440" w:left="1080" w:right="1080" w:header="180" w:footer="177"/>
          <w:pgNumType w:start="1"/>
          <w:titlePg w:val="1"/>
        </w:sectPr>
      </w:pPr>
      <w:r w:rsidDel="00000000" w:rsidR="00000000" w:rsidRPr="00000000">
        <w:rPr>
          <w:rtl w:val="0"/>
        </w:rPr>
      </w:r>
    </w:p>
    <w:p w:rsidR="00000000" w:rsidDel="00000000" w:rsidP="00000000" w:rsidRDefault="00000000" w:rsidRPr="00000000" w14:paraId="00000035">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75"/>
          <w:tab w:val="left" w:leader="none" w:pos="476"/>
        </w:tabs>
        <w:spacing w:after="0" w:before="1" w:line="240" w:lineRule="auto"/>
        <w:ind w:left="476" w:right="0" w:hanging="361"/>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Solicitante/s</w:t>
      </w:r>
      <w:r w:rsidDel="00000000" w:rsidR="00000000" w:rsidRPr="00000000">
        <w:rPr>
          <w:rtl w:val="0"/>
        </w:rPr>
      </w:r>
    </w:p>
    <w:p w:rsidR="00000000" w:rsidDel="00000000" w:rsidP="00000000" w:rsidRDefault="00000000" w:rsidRPr="00000000" w14:paraId="00000036">
      <w:pPr>
        <w:keepNext w:val="0"/>
        <w:keepLines w:val="0"/>
        <w:widowControl w:val="0"/>
        <w:numPr>
          <w:ilvl w:val="1"/>
          <w:numId w:val="1"/>
        </w:numPr>
        <w:pBdr>
          <w:top w:space="0" w:sz="0" w:val="nil"/>
          <w:left w:space="0" w:sz="0" w:val="nil"/>
          <w:bottom w:space="0" w:sz="0" w:val="nil"/>
          <w:right w:space="0" w:sz="0" w:val="nil"/>
          <w:between w:space="0" w:sz="0" w:val="nil"/>
        </w:pBdr>
        <w:shd w:fill="auto" w:val="clear"/>
        <w:tabs>
          <w:tab w:val="left" w:leader="none" w:pos="832"/>
        </w:tabs>
        <w:spacing w:after="0" w:before="200" w:line="240" w:lineRule="auto"/>
        <w:ind w:left="832" w:right="0" w:hanging="432"/>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Datos del solicitante</w:t>
      </w:r>
      <w:r w:rsidDel="00000000" w:rsidR="00000000" w:rsidRPr="00000000">
        <w:rPr>
          <w:rtl w:val="0"/>
        </w:rPr>
      </w:r>
    </w:p>
    <w:p w:rsidR="00000000" w:rsidDel="00000000" w:rsidP="00000000" w:rsidRDefault="00000000" w:rsidRPr="00000000" w14:paraId="00000037">
      <w:pPr>
        <w:keepNext w:val="0"/>
        <w:keepLines w:val="0"/>
        <w:widowControl w:val="0"/>
        <w:pBdr>
          <w:top w:space="0" w:sz="0" w:val="nil"/>
          <w:left w:space="0" w:sz="0" w:val="nil"/>
          <w:bottom w:space="0" w:sz="0" w:val="nil"/>
          <w:right w:space="0" w:sz="0" w:val="nil"/>
          <w:between w:space="0" w:sz="0" w:val="nil"/>
        </w:pBdr>
        <w:shd w:fill="auto" w:val="clear"/>
        <w:spacing w:after="0" w:before="33" w:line="276" w:lineRule="auto"/>
        <w:ind w:left="831" w:right="1174" w:firstLine="0"/>
        <w:jc w:val="both"/>
        <w:rPr>
          <w:rFonts w:ascii="Arial MT" w:cs="Arial MT" w:eastAsia="Arial MT" w:hAnsi="Arial MT"/>
          <w:b w:val="0"/>
          <w:i w:val="0"/>
          <w:smallCaps w:val="0"/>
          <w:strike w:val="0"/>
          <w:color w:val="000000"/>
          <w:sz w:val="18"/>
          <w:szCs w:val="18"/>
          <w:u w:val="none"/>
          <w:shd w:fill="auto" w:val="clear"/>
          <w:vertAlign w:val="baseline"/>
        </w:rPr>
      </w:pPr>
      <w:r w:rsidDel="00000000" w:rsidR="00000000" w:rsidRPr="00000000">
        <w:rPr>
          <w:rFonts w:ascii="Arial MT" w:cs="Arial MT" w:eastAsia="Arial MT" w:hAnsi="Arial MT"/>
          <w:b w:val="0"/>
          <w:i w:val="0"/>
          <w:smallCaps w:val="0"/>
          <w:strike w:val="0"/>
          <w:color w:val="666666"/>
          <w:sz w:val="18"/>
          <w:szCs w:val="18"/>
          <w:u w:val="none"/>
          <w:shd w:fill="auto" w:val="clear"/>
          <w:vertAlign w:val="baseline"/>
          <w:rtl w:val="0"/>
        </w:rPr>
        <w:t xml:space="preserve">Completar con los datos</w:t>
      </w:r>
      <w:r w:rsidDel="00000000" w:rsidR="00000000" w:rsidRPr="00000000">
        <w:rPr>
          <w:color w:val="666666"/>
          <w:sz w:val="18"/>
          <w:szCs w:val="18"/>
          <w:rtl w:val="0"/>
        </w:rPr>
        <w:t xml:space="preserve"> del solicitante</w:t>
      </w:r>
      <w:r w:rsidDel="00000000" w:rsidR="00000000" w:rsidRPr="00000000">
        <w:rPr>
          <w:rFonts w:ascii="Arial MT" w:cs="Arial MT" w:eastAsia="Arial MT" w:hAnsi="Arial MT"/>
          <w:b w:val="0"/>
          <w:i w:val="0"/>
          <w:smallCaps w:val="0"/>
          <w:strike w:val="0"/>
          <w:color w:val="666666"/>
          <w:sz w:val="18"/>
          <w:szCs w:val="18"/>
          <w:u w:val="none"/>
          <w:shd w:fill="auto" w:val="clear"/>
          <w:vertAlign w:val="baseline"/>
          <w:rtl w:val="0"/>
        </w:rPr>
        <w:t xml:space="preserve">.</w:t>
      </w:r>
      <w:r w:rsidDel="00000000" w:rsidR="00000000" w:rsidRPr="00000000">
        <w:rPr>
          <w:color w:val="666666"/>
          <w:sz w:val="18"/>
          <w:szCs w:val="18"/>
          <w:rtl w:val="0"/>
        </w:rPr>
        <w:t xml:space="preserve">.</w:t>
      </w:r>
      <w:r w:rsidDel="00000000" w:rsidR="00000000" w:rsidRPr="00000000">
        <w:rPr>
          <w:rtl w:val="0"/>
        </w:rPr>
      </w:r>
    </w:p>
    <w:p w:rsidR="00000000" w:rsidDel="00000000" w:rsidP="00000000" w:rsidRDefault="00000000" w:rsidRPr="00000000" w14:paraId="00000038">
      <w:pPr>
        <w:rPr>
          <w:sz w:val="20"/>
          <w:szCs w:val="20"/>
        </w:rPr>
      </w:pPr>
      <w:r w:rsidDel="00000000" w:rsidR="00000000" w:rsidRPr="00000000">
        <w:rPr>
          <w:rtl w:val="0"/>
        </w:rPr>
      </w:r>
    </w:p>
    <w:tbl>
      <w:tblPr>
        <w:tblStyle w:val="Table1"/>
        <w:tblW w:w="9933.0" w:type="dxa"/>
        <w:jc w:val="left"/>
        <w:tblInd w:w="-10.0" w:type="dxa"/>
        <w:tblLayout w:type="fixed"/>
        <w:tblLook w:val="0400"/>
      </w:tblPr>
      <w:tblGrid>
        <w:gridCol w:w="2900"/>
        <w:gridCol w:w="512"/>
        <w:gridCol w:w="385"/>
        <w:gridCol w:w="1458"/>
        <w:gridCol w:w="1134"/>
        <w:gridCol w:w="992"/>
        <w:gridCol w:w="2552"/>
        <w:tblGridChange w:id="0">
          <w:tblGrid>
            <w:gridCol w:w="2900"/>
            <w:gridCol w:w="512"/>
            <w:gridCol w:w="385"/>
            <w:gridCol w:w="1458"/>
            <w:gridCol w:w="1134"/>
            <w:gridCol w:w="992"/>
            <w:gridCol w:w="2552"/>
          </w:tblGrid>
        </w:tblGridChange>
      </w:tblGrid>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39">
            <w:pPr>
              <w:widowControl w:val="1"/>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Razón Social</w:t>
            </w:r>
            <w:r w:rsidDel="00000000" w:rsidR="00000000" w:rsidRPr="00000000">
              <w:rPr>
                <w:rtl w:val="0"/>
              </w:rPr>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3A">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40">
            <w:pPr>
              <w:widowControl w:val="1"/>
              <w:rPr>
                <w:rFonts w:ascii="Arial" w:cs="Arial" w:eastAsia="Arial" w:hAnsi="Arial"/>
                <w:b w:val="1"/>
                <w:sz w:val="20"/>
                <w:szCs w:val="20"/>
              </w:rPr>
            </w:pPr>
            <w:r w:rsidDel="00000000" w:rsidR="00000000" w:rsidRPr="00000000">
              <w:rPr>
                <w:rFonts w:ascii="Arial" w:cs="Arial" w:eastAsia="Arial" w:hAnsi="Arial"/>
                <w:b w:val="1"/>
                <w:sz w:val="20"/>
                <w:szCs w:val="20"/>
                <w:rtl w:val="0"/>
              </w:rPr>
              <w:t xml:space="preserve">Acrónimo</w:t>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41">
            <w:pPr>
              <w:widowControl w:val="1"/>
              <w:rPr>
                <w:rFonts w:ascii="Arial" w:cs="Arial" w:eastAsia="Arial" w:hAnsi="Arial"/>
                <w:b w:val="1"/>
                <w:color w:val="000000"/>
                <w:sz w:val="20"/>
                <w:szCs w:val="20"/>
              </w:rPr>
            </w:pPr>
            <w:r w:rsidDel="00000000" w:rsidR="00000000" w:rsidRPr="00000000">
              <w:rPr>
                <w:rtl w:val="0"/>
              </w:rPr>
            </w:r>
          </w:p>
        </w:tc>
      </w:tr>
      <w:tr>
        <w:trPr>
          <w:cantSplit w:val="1"/>
          <w:trHeight w:val="420.09448818897636" w:hRule="atLeast"/>
          <w:tblHeader w:val="0"/>
        </w:trPr>
        <w:tc>
          <w:tcPr>
            <w:tcBorders>
              <w:top w:color="000000" w:space="0" w:sz="8"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47">
            <w:pPr>
              <w:widowControl w:val="1"/>
              <w:rPr>
                <w:rFonts w:ascii="Arial" w:cs="Arial" w:eastAsia="Arial" w:hAnsi="Arial"/>
                <w:b w:val="1"/>
                <w:color w:val="000000"/>
                <w:sz w:val="20"/>
                <w:szCs w:val="20"/>
              </w:rPr>
            </w:pPr>
            <w:r w:rsidDel="00000000" w:rsidR="00000000" w:rsidRPr="00000000">
              <w:rPr>
                <w:rFonts w:ascii="Arial" w:cs="Arial" w:eastAsia="Arial" w:hAnsi="Arial"/>
                <w:b w:val="1"/>
                <w:sz w:val="20"/>
                <w:szCs w:val="20"/>
                <w:rtl w:val="0"/>
              </w:rPr>
              <w:t xml:space="preserve">Nro. de </w:t>
            </w:r>
            <w:r w:rsidDel="00000000" w:rsidR="00000000" w:rsidRPr="00000000">
              <w:rPr>
                <w:rFonts w:ascii="Arial" w:cs="Arial" w:eastAsia="Arial" w:hAnsi="Arial"/>
                <w:b w:val="1"/>
                <w:sz w:val="20"/>
                <w:szCs w:val="20"/>
                <w:vertAlign w:val="superscript"/>
              </w:rPr>
              <w:footnoteReference w:customMarkFollows="0" w:id="0"/>
            </w:r>
            <w:r w:rsidDel="00000000" w:rsidR="00000000" w:rsidRPr="00000000">
              <w:rPr>
                <w:rFonts w:ascii="Arial" w:cs="Arial" w:eastAsia="Arial" w:hAnsi="Arial"/>
                <w:b w:val="1"/>
                <w:sz w:val="20"/>
                <w:szCs w:val="20"/>
                <w:rtl w:val="0"/>
              </w:rPr>
              <w:t xml:space="preserve">LUFE</w:t>
            </w:r>
            <w:r w:rsidDel="00000000" w:rsidR="00000000" w:rsidRPr="00000000">
              <w:rPr>
                <w:rtl w:val="0"/>
              </w:rPr>
            </w:r>
          </w:p>
        </w:tc>
        <w:tc>
          <w:tcPr>
            <w:gridSpan w:val="6"/>
            <w:tcBorders>
              <w:top w:color="000000" w:space="0" w:sz="8"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48">
            <w:pPr>
              <w:widowControl w:val="1"/>
              <w:rPr>
                <w:rFonts w:ascii="Arial" w:cs="Arial" w:eastAsia="Arial" w:hAnsi="Arial"/>
                <w:b w:val="1"/>
                <w:color w:val="000000"/>
                <w:sz w:val="20"/>
                <w:szCs w:val="20"/>
              </w:rPr>
            </w:pPr>
            <w:r w:rsidDel="00000000" w:rsidR="00000000" w:rsidRPr="00000000">
              <w:rPr>
                <w:rtl w:val="0"/>
              </w:rPr>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4E">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Teléfono</w:t>
            </w:r>
          </w:p>
        </w:tc>
        <w:tc>
          <w:tcPr>
            <w:gridSpan w:val="3"/>
            <w:tcBorders>
              <w:top w:color="000000" w:space="0" w:sz="4" w:val="single"/>
              <w:left w:color="000000" w:space="0" w:sz="0" w:val="nil"/>
              <w:bottom w:color="000000" w:space="0" w:sz="4" w:val="single"/>
              <w:right w:color="000000" w:space="0" w:sz="4" w:val="single"/>
            </w:tcBorders>
            <w:shd w:fill="f2f2f2" w:val="clear"/>
            <w:vAlign w:val="center"/>
          </w:tcPr>
          <w:p w:rsidR="00000000" w:rsidDel="00000000" w:rsidP="00000000" w:rsidRDefault="00000000" w:rsidRPr="00000000" w14:paraId="0000004F">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c>
          <w:tcPr>
            <w:gridSpan w:val="2"/>
            <w:tcBorders>
              <w:top w:color="000000" w:space="0" w:sz="0" w:val="nil"/>
              <w:left w:color="000000" w:space="0" w:sz="0" w:val="nil"/>
              <w:bottom w:color="000000" w:space="0" w:sz="4" w:val="single"/>
              <w:right w:color="000000" w:space="0" w:sz="4" w:val="single"/>
            </w:tcBorders>
            <w:shd w:fill="auto" w:val="clear"/>
            <w:vAlign w:val="center"/>
          </w:tcPr>
          <w:p w:rsidR="00000000" w:rsidDel="00000000" w:rsidP="00000000" w:rsidRDefault="00000000" w:rsidRPr="00000000" w14:paraId="00000052">
            <w:pPr>
              <w:widowControl w:val="1"/>
              <w:ind w:left="-1371" w:firstLine="137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Correo Electrónico</w:t>
            </w:r>
          </w:p>
        </w:tc>
        <w:tc>
          <w:tcPr>
            <w:tcBorders>
              <w:top w:color="000000" w:space="0" w:sz="0" w:val="nil"/>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54">
            <w:pPr>
              <w:widowControl w:val="1"/>
              <w:jc w:val="both"/>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55">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Página Web</w:t>
            </w:r>
          </w:p>
        </w:tc>
        <w:tc>
          <w:tcPr>
            <w:gridSpan w:val="6"/>
            <w:tcBorders>
              <w:top w:color="000000" w:space="0" w:sz="4" w:val="single"/>
              <w:left w:color="000000" w:space="0" w:sz="0" w:val="nil"/>
              <w:bottom w:color="000000" w:space="0" w:sz="0" w:val="nil"/>
              <w:right w:color="000000" w:space="0" w:sz="8" w:val="single"/>
            </w:tcBorders>
            <w:shd w:fill="f2f2f2" w:val="clear"/>
            <w:vAlign w:val="center"/>
          </w:tcPr>
          <w:p w:rsidR="00000000" w:rsidDel="00000000" w:rsidP="00000000" w:rsidRDefault="00000000" w:rsidRPr="00000000" w14:paraId="00000056">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5C">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Domicilio </w:t>
            </w:r>
            <w:r w:rsidDel="00000000" w:rsidR="00000000" w:rsidRPr="00000000">
              <w:rPr>
                <w:rFonts w:ascii="Arial" w:cs="Arial" w:eastAsia="Arial" w:hAnsi="Arial"/>
                <w:b w:val="1"/>
                <w:sz w:val="20"/>
                <w:szCs w:val="20"/>
                <w:rtl w:val="0"/>
              </w:rPr>
              <w:t xml:space="preserve">legal</w:t>
            </w:r>
            <w:r w:rsidDel="00000000" w:rsidR="00000000" w:rsidRPr="00000000">
              <w:rPr>
                <w:rtl w:val="0"/>
              </w:rPr>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5D">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63">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Localidad</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64">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0" w:val="nil"/>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6A">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Departamento</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6B">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tcBorders>
              <w:top w:color="000000" w:space="0" w:sz="4" w:val="single"/>
              <w:left w:color="000000" w:space="0" w:sz="8" w:val="single"/>
              <w:bottom w:color="000000" w:space="0" w:sz="4" w:val="single"/>
              <w:right w:color="000000" w:space="0" w:sz="4" w:val="single"/>
            </w:tcBorders>
            <w:shd w:fill="auto" w:val="clear"/>
            <w:vAlign w:val="center"/>
          </w:tcPr>
          <w:p w:rsidR="00000000" w:rsidDel="00000000" w:rsidP="00000000" w:rsidRDefault="00000000" w:rsidRPr="00000000" w14:paraId="00000071">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Provincia</w:t>
            </w:r>
          </w:p>
        </w:tc>
        <w:tc>
          <w:tcPr>
            <w:gridSpan w:val="6"/>
            <w:tcBorders>
              <w:top w:color="000000" w:space="0" w:sz="4" w:val="single"/>
              <w:left w:color="000000" w:space="0" w:sz="0" w:val="nil"/>
              <w:bottom w:color="000000" w:space="0" w:sz="4" w:val="single"/>
              <w:right w:color="000000" w:space="0" w:sz="8" w:val="single"/>
            </w:tcBorders>
            <w:shd w:fill="f2f2f2" w:val="clear"/>
            <w:vAlign w:val="center"/>
          </w:tcPr>
          <w:p w:rsidR="00000000" w:rsidDel="00000000" w:rsidP="00000000" w:rsidRDefault="00000000" w:rsidRPr="00000000" w14:paraId="00000072">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restart"/>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78">
            <w:pPr>
              <w:widowControl w:val="1"/>
              <w:rPr>
                <w:rFonts w:ascii="Arial" w:cs="Arial" w:eastAsia="Arial" w:hAnsi="Arial"/>
                <w:b w:val="1"/>
                <w:color w:val="000000"/>
                <w:sz w:val="20"/>
                <w:szCs w:val="20"/>
              </w:rPr>
            </w:pPr>
            <w:r w:rsidDel="00000000" w:rsidR="00000000" w:rsidRPr="00000000">
              <w:rPr>
                <w:rFonts w:ascii="Arial" w:cs="Arial" w:eastAsia="Arial" w:hAnsi="Arial"/>
                <w:b w:val="1"/>
                <w:color w:val="000000"/>
                <w:sz w:val="20"/>
                <w:szCs w:val="20"/>
                <w:rtl w:val="0"/>
              </w:rPr>
              <w:t xml:space="preserve">Redes Sociales</w:t>
            </w:r>
          </w:p>
        </w:tc>
        <w:tc>
          <w:tcPr>
            <w:gridSpan w:val="2"/>
            <w:vMerge w:val="restart"/>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79">
            <w:pPr>
              <w:widowControl w:val="1"/>
              <w:rPr>
                <w:rFonts w:ascii="Calibri" w:cs="Calibri" w:eastAsia="Calibri" w:hAnsi="Calibri"/>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47628</wp:posOffset>
                  </wp:positionH>
                  <wp:positionV relativeFrom="paragraph">
                    <wp:posOffset>1143000</wp:posOffset>
                  </wp:positionV>
                  <wp:extent cx="304800" cy="295275"/>
                  <wp:effectExtent b="0" l="0" r="0" t="0"/>
                  <wp:wrapNone/>
                  <wp:docPr id="7" name="image5.png"/>
                  <a:graphic>
                    <a:graphicData uri="http://schemas.openxmlformats.org/drawingml/2006/picture">
                      <pic:pic>
                        <pic:nvPicPr>
                          <pic:cNvPr id="0" name="image5.png"/>
                          <pic:cNvPicPr preferRelativeResize="0"/>
                        </pic:nvPicPr>
                        <pic:blipFill>
                          <a:blip r:embed="rId15"/>
                          <a:srcRect b="0" l="0" r="0" t="0"/>
                          <a:stretch>
                            <a:fillRect/>
                          </a:stretch>
                        </pic:blipFill>
                        <pic:spPr>
                          <a:xfrm>
                            <a:off x="0" y="0"/>
                            <a:ext cx="304800" cy="29527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314325</wp:posOffset>
                  </wp:positionV>
                  <wp:extent cx="314960" cy="284480"/>
                  <wp:effectExtent b="0" l="0" r="0" t="0"/>
                  <wp:wrapNone/>
                  <wp:docPr id="9" name="image6.png"/>
                  <a:graphic>
                    <a:graphicData uri="http://schemas.openxmlformats.org/drawingml/2006/picture">
                      <pic:pic>
                        <pic:nvPicPr>
                          <pic:cNvPr id="0" name="image6.png"/>
                          <pic:cNvPicPr preferRelativeResize="0"/>
                        </pic:nvPicPr>
                        <pic:blipFill>
                          <a:blip r:embed="rId16"/>
                          <a:srcRect b="0" l="0" r="0" t="0"/>
                          <a:stretch>
                            <a:fillRect/>
                          </a:stretch>
                        </pic:blipFill>
                        <pic:spPr>
                          <a:xfrm>
                            <a:off x="0" y="0"/>
                            <a:ext cx="31496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66678</wp:posOffset>
                  </wp:positionH>
                  <wp:positionV relativeFrom="paragraph">
                    <wp:posOffset>609600</wp:posOffset>
                  </wp:positionV>
                  <wp:extent cx="284480" cy="284480"/>
                  <wp:effectExtent b="0" l="0" r="0" t="0"/>
                  <wp:wrapNone/>
                  <wp:docPr id="8" name="image4.png"/>
                  <a:graphic>
                    <a:graphicData uri="http://schemas.openxmlformats.org/drawingml/2006/picture">
                      <pic:pic>
                        <pic:nvPicPr>
                          <pic:cNvPr id="0" name="image4.png"/>
                          <pic:cNvPicPr preferRelativeResize="0"/>
                        </pic:nvPicPr>
                        <pic:blipFill>
                          <a:blip r:embed="rId17"/>
                          <a:srcRect b="0" l="0" r="0" t="0"/>
                          <a:stretch>
                            <a:fillRect/>
                          </a:stretch>
                        </pic:blipFill>
                        <pic:spPr>
                          <a:xfrm>
                            <a:off x="0" y="0"/>
                            <a:ext cx="284480" cy="28448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76203</wp:posOffset>
                  </wp:positionH>
                  <wp:positionV relativeFrom="paragraph">
                    <wp:posOffset>895350</wp:posOffset>
                  </wp:positionV>
                  <wp:extent cx="284480" cy="278765"/>
                  <wp:effectExtent b="0" l="0" r="0" t="0"/>
                  <wp:wrapNone/>
                  <wp:docPr id="6" name="image3.png"/>
                  <a:graphic>
                    <a:graphicData uri="http://schemas.openxmlformats.org/drawingml/2006/picture">
                      <pic:pic>
                        <pic:nvPicPr>
                          <pic:cNvPr id="0" name="image3.png"/>
                          <pic:cNvPicPr preferRelativeResize="0"/>
                        </pic:nvPicPr>
                        <pic:blipFill>
                          <a:blip r:embed="rId18"/>
                          <a:srcRect b="0" l="0" r="0" t="0"/>
                          <a:stretch>
                            <a:fillRect/>
                          </a:stretch>
                        </pic:blipFill>
                        <pic:spPr>
                          <a:xfrm>
                            <a:off x="0" y="0"/>
                            <a:ext cx="284480" cy="27876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57153</wp:posOffset>
                  </wp:positionH>
                  <wp:positionV relativeFrom="paragraph">
                    <wp:posOffset>47625</wp:posOffset>
                  </wp:positionV>
                  <wp:extent cx="284480" cy="260350"/>
                  <wp:effectExtent b="0" l="0" r="0" t="0"/>
                  <wp:wrapNone/>
                  <wp:docPr id="4"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284480" cy="260350"/>
                          </a:xfrm>
                          <a:prstGeom prst="rect"/>
                          <a:ln/>
                        </pic:spPr>
                      </pic:pic>
                    </a:graphicData>
                  </a:graphic>
                </wp:anchor>
              </w:drawing>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7B">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82">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89">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90">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vMerge w:val="continue"/>
            <w:tcBorders>
              <w:top w:color="000000" w:space="0" w:sz="4" w:val="single"/>
              <w:left w:color="000000" w:space="0" w:sz="0" w:val="nil"/>
              <w:bottom w:color="000000" w:space="0" w:sz="0" w:val="nil"/>
              <w:right w:color="000000" w:space="0" w:sz="0" w:val="nil"/>
            </w:tcBorders>
            <w:shd w:fill="ffffff" w:val="clear"/>
            <w:vAlign w:val="bottom"/>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8" w:val="single"/>
            </w:tcBorders>
            <w:shd w:fill="f2f2f2" w:val="clear"/>
            <w:vAlign w:val="center"/>
          </w:tcPr>
          <w:p w:rsidR="00000000" w:rsidDel="00000000" w:rsidP="00000000" w:rsidRDefault="00000000" w:rsidRPr="00000000" w14:paraId="00000097">
            <w:pPr>
              <w:widowControl w:val="1"/>
              <w:rPr>
                <w:rFonts w:ascii="Calibri" w:cs="Calibri" w:eastAsia="Calibri" w:hAnsi="Calibri"/>
                <w:color w:val="000000"/>
              </w:rPr>
            </w:pPr>
            <w:r w:rsidDel="00000000" w:rsidR="00000000" w:rsidRPr="00000000">
              <w:rPr>
                <w:rFonts w:ascii="Calibri" w:cs="Calibri" w:eastAsia="Calibri" w:hAnsi="Calibri"/>
                <w:color w:val="000000"/>
                <w:rtl w:val="0"/>
              </w:rPr>
              <w:t xml:space="preserve"> </w:t>
            </w:r>
          </w:p>
        </w:tc>
      </w:tr>
      <w:tr>
        <w:trPr>
          <w:cantSplit w:val="1"/>
          <w:trHeight w:val="420.09448818897636" w:hRule="atLeast"/>
          <w:tblHeader w:val="0"/>
        </w:trPr>
        <w:tc>
          <w:tcPr>
            <w:vMerge w:val="continue"/>
            <w:tcBorders>
              <w:top w:color="000000" w:space="0" w:sz="4" w:val="single"/>
              <w:left w:color="000000" w:space="0" w:sz="8" w:val="single"/>
              <w:bottom w:color="000000" w:space="0" w:sz="8" w:val="single"/>
              <w:right w:color="000000" w:space="0" w:sz="4" w:val="single"/>
            </w:tcBorders>
            <w:shd w:fill="auto" w:val="clear"/>
            <w:vAlign w:val="center"/>
          </w:tcPr>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rPr>
            </w:pPr>
            <w:r w:rsidDel="00000000" w:rsidR="00000000" w:rsidRPr="00000000">
              <w:rPr>
                <w:rtl w:val="0"/>
              </w:rPr>
            </w:r>
          </w:p>
        </w:tc>
        <w:tc>
          <w:tcPr>
            <w:gridSpan w:val="2"/>
            <w:tcBorders>
              <w:top w:color="ffffff" w:space="0" w:sz="4" w:val="single"/>
              <w:left w:color="000000" w:space="0" w:sz="0" w:val="nil"/>
              <w:bottom w:color="000000" w:space="0" w:sz="8" w:val="single"/>
              <w:right w:color="000000" w:space="0" w:sz="4" w:val="single"/>
            </w:tcBorders>
            <w:shd w:fill="ffffff" w:val="clear"/>
            <w:vAlign w:val="bottom"/>
          </w:tcPr>
          <w:p w:rsidR="00000000" w:rsidDel="00000000" w:rsidP="00000000" w:rsidRDefault="00000000" w:rsidRPr="00000000" w14:paraId="0000009C">
            <w:pPr>
              <w:widowControl w:val="1"/>
              <w:rPr>
                <w:rFonts w:ascii="Calibri" w:cs="Calibri" w:eastAsia="Calibri" w:hAnsi="Calibri"/>
                <w:color w:val="000000"/>
              </w:rPr>
            </w:pPr>
            <w:r w:rsidDel="00000000" w:rsidR="00000000" w:rsidRPr="00000000">
              <w:rPr>
                <w:rtl w:val="0"/>
              </w:rPr>
            </w:r>
          </w:p>
        </w:tc>
        <w:tc>
          <w:tcPr>
            <w:gridSpan w:val="4"/>
            <w:tcBorders>
              <w:top w:color="000000" w:space="0" w:sz="4"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9E">
            <w:pPr>
              <w:widowControl w:val="1"/>
              <w:rPr>
                <w:rFonts w:ascii="Arial" w:cs="Arial" w:eastAsia="Arial" w:hAnsi="Arial"/>
                <w:color w:val="000000"/>
                <w:sz w:val="18"/>
                <w:szCs w:val="18"/>
              </w:rPr>
            </w:pPr>
            <w:r w:rsidDel="00000000" w:rsidR="00000000" w:rsidRPr="00000000">
              <w:rPr>
                <w:rFonts w:ascii="Arial" w:cs="Arial" w:eastAsia="Arial" w:hAnsi="Arial"/>
                <w:color w:val="000000"/>
                <w:sz w:val="18"/>
                <w:szCs w:val="18"/>
                <w:rtl w:val="0"/>
              </w:rPr>
              <w:t xml:space="preserve">Ingresar otras Redes Sociales</w:t>
            </w:r>
          </w:p>
        </w:tc>
      </w:tr>
    </w:tbl>
    <w:p w:rsidR="00000000" w:rsidDel="00000000" w:rsidP="00000000" w:rsidRDefault="00000000" w:rsidRPr="00000000" w14:paraId="000000A2">
      <w:pPr>
        <w:keepNext w:val="0"/>
        <w:keepLines w:val="0"/>
        <w:widowControl w:val="0"/>
        <w:pBdr>
          <w:top w:space="0" w:sz="0" w:val="nil"/>
          <w:left w:space="0" w:sz="0" w:val="nil"/>
          <w:bottom w:space="0" w:sz="0" w:val="nil"/>
          <w:right w:space="0" w:sz="0" w:val="nil"/>
          <w:between w:space="0" w:sz="0" w:val="nil"/>
        </w:pBdr>
        <w:shd w:fill="auto" w:val="clear"/>
        <w:spacing w:after="0" w:before="1" w:line="240" w:lineRule="auto"/>
        <w:ind w:left="0" w:right="0" w:firstLine="0"/>
        <w:jc w:val="left"/>
        <w:rPr>
          <w:rFonts w:ascii="Arial MT" w:cs="Arial MT" w:eastAsia="Arial MT" w:hAnsi="Arial MT"/>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A3">
      <w:pPr>
        <w:keepNext w:val="0"/>
        <w:keepLines w:val="0"/>
        <w:widowControl w:val="0"/>
        <w:pBdr>
          <w:top w:space="0" w:sz="0" w:val="nil"/>
          <w:left w:space="0" w:sz="0" w:val="nil"/>
          <w:bottom w:space="0" w:sz="0" w:val="nil"/>
          <w:right w:space="0" w:sz="0" w:val="nil"/>
          <w:between w:space="0" w:sz="0" w:val="nil"/>
        </w:pBdr>
        <w:shd w:fill="auto" w:val="clear"/>
        <w:tabs>
          <w:tab w:val="left" w:leader="none" w:pos="475"/>
          <w:tab w:val="left" w:leader="none" w:pos="476"/>
        </w:tabs>
        <w:spacing w:after="0" w:before="200" w:line="240" w:lineRule="auto"/>
        <w:ind w:left="476" w:right="0" w:firstLine="0"/>
        <w:jc w:val="left"/>
        <w:rPr>
          <w:rFonts w:ascii="Arial" w:cs="Arial" w:eastAsia="Arial" w:hAnsi="Arial"/>
          <w:b w:val="1"/>
          <w:color w:val="000009"/>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0A4">
      <w:pPr>
        <w:numPr>
          <w:ilvl w:val="1"/>
          <w:numId w:val="1"/>
        </w:numPr>
        <w:tabs>
          <w:tab w:val="left" w:leader="none" w:pos="832"/>
        </w:tabs>
        <w:spacing w:before="200" w:lineRule="auto"/>
        <w:ind w:left="832" w:hanging="432"/>
        <w:jc w:val="both"/>
        <w:rPr>
          <w:color w:val="000000"/>
          <w:sz w:val="20"/>
          <w:szCs w:val="20"/>
        </w:rPr>
      </w:pPr>
      <w:r w:rsidDel="00000000" w:rsidR="00000000" w:rsidRPr="00000000">
        <w:rPr>
          <w:rFonts w:ascii="Arial" w:cs="Arial" w:eastAsia="Arial" w:hAnsi="Arial"/>
          <w:b w:val="1"/>
          <w:color w:val="000009"/>
          <w:sz w:val="20"/>
          <w:szCs w:val="20"/>
          <w:rtl w:val="0"/>
        </w:rPr>
        <w:t xml:space="preserve">Participación en otros programas o beneficios</w:t>
        <w:br w:type="textWrapping"/>
      </w:r>
      <w:r w:rsidDel="00000000" w:rsidR="00000000" w:rsidRPr="00000000">
        <w:rPr>
          <w:color w:val="666666"/>
          <w:sz w:val="18"/>
          <w:szCs w:val="18"/>
          <w:rtl w:val="0"/>
        </w:rPr>
        <w:t xml:space="preserve">Completar la siguiente tabla con los nombres de los programas o beneficios por parte del Estado Nacional en el que hayan participado la empresa solicitante, indicando el estado actual (En trámite, Adjudicado, Finalizado)</w:t>
      </w:r>
    </w:p>
    <w:p w:rsidR="00000000" w:rsidDel="00000000" w:rsidP="00000000" w:rsidRDefault="00000000" w:rsidRPr="00000000" w14:paraId="000000A5">
      <w:pPr>
        <w:tabs>
          <w:tab w:val="left" w:leader="none" w:pos="475"/>
          <w:tab w:val="left" w:leader="none" w:pos="476"/>
        </w:tabs>
        <w:spacing w:before="1" w:lineRule="auto"/>
        <w:ind w:left="476" w:firstLine="0"/>
        <w:rPr>
          <w:rFonts w:ascii="Arial" w:cs="Arial" w:eastAsia="Arial" w:hAnsi="Arial"/>
          <w:b w:val="1"/>
          <w:color w:val="000009"/>
          <w:sz w:val="20"/>
          <w:szCs w:val="20"/>
        </w:rPr>
      </w:pPr>
      <w:r w:rsidDel="00000000" w:rsidR="00000000" w:rsidRPr="00000000">
        <w:rPr>
          <w:rtl w:val="0"/>
        </w:rPr>
      </w:r>
    </w:p>
    <w:tbl>
      <w:tblPr>
        <w:tblStyle w:val="Table2"/>
        <w:tblW w:w="9554.0" w:type="dxa"/>
        <w:jc w:val="left"/>
        <w:tblInd w:w="476.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777"/>
        <w:gridCol w:w="4777"/>
        <w:tblGridChange w:id="0">
          <w:tblGrid>
            <w:gridCol w:w="4777"/>
            <w:gridCol w:w="4777"/>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A6">
            <w:pPr>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Programa / Beneficio</w:t>
            </w:r>
          </w:p>
        </w:tc>
        <w:tc>
          <w:tcPr>
            <w:shd w:fill="auto" w:val="clear"/>
            <w:tcMar>
              <w:top w:w="100.0" w:type="dxa"/>
              <w:left w:w="100.0" w:type="dxa"/>
              <w:bottom w:w="100.0" w:type="dxa"/>
              <w:right w:w="100.0" w:type="dxa"/>
            </w:tcMar>
            <w:vAlign w:val="top"/>
          </w:tcPr>
          <w:p w:rsidR="00000000" w:rsidDel="00000000" w:rsidP="00000000" w:rsidRDefault="00000000" w:rsidRPr="00000000" w14:paraId="000000A7">
            <w:pPr>
              <w:jc w:val="center"/>
              <w:rPr>
                <w:rFonts w:ascii="Arial" w:cs="Arial" w:eastAsia="Arial" w:hAnsi="Arial"/>
                <w:b w:val="1"/>
                <w:color w:val="000009"/>
                <w:sz w:val="20"/>
                <w:szCs w:val="20"/>
              </w:rPr>
            </w:pPr>
            <w:r w:rsidDel="00000000" w:rsidR="00000000" w:rsidRPr="00000000">
              <w:rPr>
                <w:rFonts w:ascii="Arial" w:cs="Arial" w:eastAsia="Arial" w:hAnsi="Arial"/>
                <w:b w:val="1"/>
                <w:color w:val="000009"/>
                <w:sz w:val="20"/>
                <w:szCs w:val="20"/>
                <w:rtl w:val="0"/>
              </w:rPr>
              <w:t xml:space="preserve">Estado actual</w:t>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A8">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A9">
            <w:pPr>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AA">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AB">
            <w:pPr>
              <w:rPr>
                <w:rFonts w:ascii="Arial" w:cs="Arial" w:eastAsia="Arial" w:hAnsi="Arial"/>
                <w:b w:val="1"/>
                <w:color w:val="000009"/>
                <w:sz w:val="20"/>
                <w:szCs w:val="20"/>
              </w:rPr>
            </w:pPr>
            <w:r w:rsidDel="00000000" w:rsidR="00000000" w:rsidRPr="00000000">
              <w:rPr>
                <w:rtl w:val="0"/>
              </w:rPr>
            </w:r>
          </w:p>
        </w:tc>
      </w:tr>
      <w:tr>
        <w:trPr>
          <w:cantSplit w:val="0"/>
          <w:tblHeader w:val="0"/>
        </w:trPr>
        <w:tc>
          <w:tcPr>
            <w:shd w:fill="f2f2f2" w:val="clear"/>
            <w:tcMar>
              <w:top w:w="100.0" w:type="dxa"/>
              <w:left w:w="100.0" w:type="dxa"/>
              <w:bottom w:w="100.0" w:type="dxa"/>
              <w:right w:w="100.0" w:type="dxa"/>
            </w:tcMar>
            <w:vAlign w:val="top"/>
          </w:tcPr>
          <w:p w:rsidR="00000000" w:rsidDel="00000000" w:rsidP="00000000" w:rsidRDefault="00000000" w:rsidRPr="00000000" w14:paraId="000000AC">
            <w:pPr>
              <w:rPr>
                <w:rFonts w:ascii="Arial" w:cs="Arial" w:eastAsia="Arial" w:hAnsi="Arial"/>
                <w:b w:val="1"/>
                <w:color w:val="000009"/>
                <w:sz w:val="20"/>
                <w:szCs w:val="20"/>
              </w:rPr>
            </w:pPr>
            <w:r w:rsidDel="00000000" w:rsidR="00000000" w:rsidRPr="00000000">
              <w:rPr>
                <w:rtl w:val="0"/>
              </w:rPr>
            </w:r>
          </w:p>
        </w:tc>
        <w:tc>
          <w:tcPr>
            <w:shd w:fill="f2f2f2" w:val="clear"/>
            <w:tcMar>
              <w:top w:w="100.0" w:type="dxa"/>
              <w:left w:w="100.0" w:type="dxa"/>
              <w:bottom w:w="100.0" w:type="dxa"/>
              <w:right w:w="100.0" w:type="dxa"/>
            </w:tcMar>
            <w:vAlign w:val="top"/>
          </w:tcPr>
          <w:p w:rsidR="00000000" w:rsidDel="00000000" w:rsidP="00000000" w:rsidRDefault="00000000" w:rsidRPr="00000000" w14:paraId="000000AD">
            <w:pPr>
              <w:rPr>
                <w:rFonts w:ascii="Arial" w:cs="Arial" w:eastAsia="Arial" w:hAnsi="Arial"/>
                <w:b w:val="1"/>
                <w:color w:val="000009"/>
                <w:sz w:val="20"/>
                <w:szCs w:val="20"/>
              </w:rPr>
            </w:pPr>
            <w:r w:rsidDel="00000000" w:rsidR="00000000" w:rsidRPr="00000000">
              <w:rPr>
                <w:rtl w:val="0"/>
              </w:rPr>
            </w:r>
          </w:p>
        </w:tc>
      </w:tr>
    </w:tbl>
    <w:p w:rsidR="00000000" w:rsidDel="00000000" w:rsidP="00000000" w:rsidRDefault="00000000" w:rsidRPr="00000000" w14:paraId="000000AE">
      <w:pPr>
        <w:spacing w:before="33" w:line="276" w:lineRule="auto"/>
        <w:ind w:left="831" w:right="1174" w:firstLine="0"/>
        <w:jc w:val="both"/>
        <w:rPr>
          <w:color w:val="666666"/>
          <w:sz w:val="18"/>
          <w:szCs w:val="18"/>
        </w:rPr>
      </w:pPr>
      <w:r w:rsidDel="00000000" w:rsidR="00000000" w:rsidRPr="00000000">
        <w:rPr>
          <w:rtl w:val="0"/>
        </w:rPr>
      </w:r>
    </w:p>
    <w:p w:rsidR="00000000" w:rsidDel="00000000" w:rsidP="00000000" w:rsidRDefault="00000000" w:rsidRPr="00000000" w14:paraId="000000AF">
      <w:pPr>
        <w:tabs>
          <w:tab w:val="left" w:leader="none" w:pos="832"/>
        </w:tabs>
        <w:spacing w:before="200" w:lineRule="auto"/>
        <w:jc w:val="both"/>
        <w:rPr>
          <w:color w:val="666666"/>
          <w:sz w:val="18"/>
          <w:szCs w:val="18"/>
        </w:rPr>
      </w:pPr>
      <w:r w:rsidDel="00000000" w:rsidR="00000000" w:rsidRPr="00000000">
        <w:rPr>
          <w:rtl w:val="0"/>
        </w:rPr>
      </w:r>
    </w:p>
    <w:p w:rsidR="00000000" w:rsidDel="00000000" w:rsidP="00000000" w:rsidRDefault="00000000" w:rsidRPr="00000000" w14:paraId="000000B0">
      <w:pPr>
        <w:tabs>
          <w:tab w:val="left" w:leader="none" w:pos="832"/>
        </w:tabs>
        <w:spacing w:before="200" w:lineRule="auto"/>
        <w:jc w:val="both"/>
        <w:rPr>
          <w:color w:val="666666"/>
          <w:sz w:val="18"/>
          <w:szCs w:val="18"/>
        </w:rPr>
      </w:pPr>
      <w:r w:rsidDel="00000000" w:rsidR="00000000" w:rsidRPr="00000000">
        <w:rPr>
          <w:rtl w:val="0"/>
        </w:rPr>
      </w:r>
    </w:p>
    <w:p w:rsidR="00000000" w:rsidDel="00000000" w:rsidP="00000000" w:rsidRDefault="00000000" w:rsidRPr="00000000" w14:paraId="000000B1">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B2">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B3">
      <w:pPr>
        <w:tabs>
          <w:tab w:val="left" w:leader="none" w:pos="832"/>
        </w:tabs>
        <w:spacing w:before="200" w:lineRule="auto"/>
        <w:jc w:val="both"/>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B4">
      <w:pPr>
        <w:tabs>
          <w:tab w:val="left" w:leader="none" w:pos="832"/>
        </w:tabs>
        <w:spacing w:before="200" w:lineRule="auto"/>
        <w:jc w:val="both"/>
        <w:rPr>
          <w:rFonts w:ascii="Arial" w:cs="Arial" w:eastAsia="Arial" w:hAnsi="Arial"/>
          <w:b w:val="1"/>
          <w:color w:val="000009"/>
          <w:sz w:val="20"/>
          <w:szCs w:val="20"/>
        </w:rPr>
        <w:sectPr>
          <w:type w:val="nextPage"/>
          <w:pgSz w:h="16840" w:w="11910" w:orient="portrait"/>
          <w:pgMar w:bottom="440" w:top="1418" w:left="1020" w:right="860" w:header="180" w:footer="177"/>
        </w:sectPr>
      </w:pPr>
      <w:r w:rsidDel="00000000" w:rsidR="00000000" w:rsidRPr="00000000">
        <w:rPr>
          <w:rtl w:val="0"/>
        </w:rPr>
      </w:r>
    </w:p>
    <w:p w:rsidR="00000000" w:rsidDel="00000000" w:rsidP="00000000" w:rsidRDefault="00000000" w:rsidRPr="00000000" w14:paraId="000000B5">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411" w:firstLine="512"/>
        <w:jc w:val="center"/>
        <w:rPr>
          <w:rFonts w:ascii="Arial" w:cs="Arial" w:eastAsia="Arial" w:hAnsi="Arial"/>
          <w:b w:val="1"/>
          <w:i w:val="0"/>
          <w:smallCaps w:val="0"/>
          <w:strike w:val="0"/>
          <w:color w:val="000009"/>
          <w:sz w:val="26"/>
          <w:szCs w:val="26"/>
          <w:u w:val="none"/>
          <w:shd w:fill="auto" w:val="clear"/>
          <w:vertAlign w:val="baseline"/>
        </w:rPr>
      </w:pPr>
      <w:r w:rsidDel="00000000" w:rsidR="00000000" w:rsidRPr="00000000">
        <w:rPr>
          <w:rtl w:val="0"/>
        </w:rPr>
      </w:r>
    </w:p>
    <w:p w:rsidR="00000000" w:rsidDel="00000000" w:rsidP="00000000" w:rsidRDefault="00000000" w:rsidRPr="00000000" w14:paraId="000000B6">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512"/>
        <w:jc w:val="center"/>
        <w:rPr>
          <w:rFonts w:ascii="Arial" w:cs="Arial" w:eastAsia="Arial" w:hAnsi="Arial"/>
          <w:b w:val="1"/>
          <w:i w:val="0"/>
          <w:smallCaps w:val="0"/>
          <w:strike w:val="0"/>
          <w:color w:val="000009"/>
          <w:sz w:val="26"/>
          <w:szCs w:val="26"/>
          <w:u w:val="none"/>
          <w:shd w:fill="auto" w:val="clear"/>
          <w:vertAlign w:val="baseline"/>
        </w:rPr>
      </w:pPr>
      <w:r w:rsidDel="00000000" w:rsidR="00000000" w:rsidRPr="00000000">
        <w:rPr>
          <w:rFonts w:ascii="Arial" w:cs="Arial" w:eastAsia="Arial" w:hAnsi="Arial"/>
          <w:b w:val="1"/>
          <w:i w:val="0"/>
          <w:smallCaps w:val="0"/>
          <w:strike w:val="0"/>
          <w:color w:val="000009"/>
          <w:sz w:val="26"/>
          <w:szCs w:val="26"/>
          <w:u w:val="none"/>
          <w:shd w:fill="auto" w:val="clear"/>
          <w:vertAlign w:val="baseline"/>
          <w:rtl w:val="0"/>
        </w:rPr>
        <w:t xml:space="preserve">MEMORIA TÉCNICA</w:t>
      </w:r>
    </w:p>
    <w:p w:rsidR="00000000" w:rsidDel="00000000" w:rsidP="00000000" w:rsidRDefault="00000000" w:rsidRPr="00000000" w14:paraId="000000B7">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La Industria 4.0 consiste en sistemas ciber-físicos que desarrollan procesos productivos integrados y automatizados, con sistemas que interactúan analizando información en tiempo real para optimizar la producción. Esto implica la integración horizontal y vertical de cadenas de valor, que permite la conexión entre máquinas, dispositivos y personas, dando lugar a una interrelación y conectividad más eficiente para las etapas productivas. De esta manera, se logra una mayor intensificación del hardware, el procesamiento de la información online en menor tiempo y la automatización de la analítica.</w:t>
      </w:r>
    </w:p>
    <w:p w:rsidR="00000000" w:rsidDel="00000000" w:rsidP="00000000" w:rsidRDefault="00000000" w:rsidRPr="00000000" w14:paraId="000000B8">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La distinción 4.0 se atribuye a la interconexión e integración en sistemas embebidos en la nube y la conectividad entre actores económicos. Se trata de grandes volúmenes de datos que generan información relevante para la dinámica productiva, comercial, organizacional y de gestión de las firmas. Asimismo, abarca temáticas concernientes a los modelos de negocio así como servicios y productos a medida, que requieren del trabajo colectivo y multidisciplinario, junto a la generación de normas y protocolos nuevos.</w:t>
      </w:r>
    </w:p>
    <w:p w:rsidR="00000000" w:rsidDel="00000000" w:rsidP="00000000" w:rsidRDefault="00000000" w:rsidRPr="00000000" w14:paraId="000000B9">
      <w:pPr>
        <w:keepNext w:val="0"/>
        <w:keepLines w:val="0"/>
        <w:widowControl w:val="0"/>
        <w:pBdr>
          <w:top w:space="0" w:sz="0" w:val="nil"/>
          <w:left w:space="0" w:sz="0" w:val="nil"/>
          <w:bottom w:space="0" w:sz="0" w:val="nil"/>
          <w:right w:space="0" w:sz="0" w:val="nil"/>
          <w:between w:space="0" w:sz="0" w:val="nil"/>
        </w:pBdr>
        <w:shd w:fill="auto" w:val="clear"/>
        <w:spacing w:after="0" w:before="91" w:line="240" w:lineRule="auto"/>
        <w:ind w:left="0" w:right="-27.99212598425072" w:firstLine="0"/>
        <w:jc w:val="both"/>
        <w:rPr>
          <w:color w:val="666666"/>
          <w:sz w:val="18"/>
          <w:szCs w:val="18"/>
        </w:rPr>
      </w:pPr>
      <w:r w:rsidDel="00000000" w:rsidR="00000000" w:rsidRPr="00000000">
        <w:rPr>
          <w:color w:val="666666"/>
          <w:sz w:val="18"/>
          <w:szCs w:val="18"/>
          <w:rtl w:val="0"/>
        </w:rPr>
        <w:t xml:space="preserve">Sus principales tecnologías son la inteligencia artificial, internet de las cosas, fabricación digital, big data, realidad virtual y aumentada, robots colaborativos y blockchain, entre otros.</w:t>
      </w:r>
    </w:p>
    <w:p w:rsidR="00000000" w:rsidDel="00000000" w:rsidP="00000000" w:rsidRDefault="00000000" w:rsidRPr="00000000" w14:paraId="000000BA">
      <w:pPr>
        <w:numPr>
          <w:ilvl w:val="0"/>
          <w:numId w:val="1"/>
        </w:numPr>
        <w:tabs>
          <w:tab w:val="left" w:leader="none" w:pos="832"/>
        </w:tabs>
        <w:spacing w:after="0" w:before="200" w:line="253" w:lineRule="auto"/>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Diagnóstico preliminar</w:t>
      </w:r>
      <w:r w:rsidDel="00000000" w:rsidR="00000000" w:rsidRPr="00000000">
        <w:rPr>
          <w:rtl w:val="0"/>
        </w:rPr>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2" w:line="276" w:lineRule="auto"/>
        <w:ind w:left="425.19685039370086" w:right="110.05038571362181" w:firstLine="0"/>
        <w:jc w:val="both"/>
        <w:rPr>
          <w:color w:val="666666"/>
          <w:sz w:val="18"/>
          <w:szCs w:val="18"/>
        </w:rPr>
      </w:pPr>
      <w:r w:rsidDel="00000000" w:rsidR="00000000" w:rsidRPr="00000000">
        <w:rPr>
          <w:color w:val="666666"/>
          <w:sz w:val="18"/>
          <w:szCs w:val="18"/>
          <w:rtl w:val="0"/>
        </w:rPr>
        <w:t xml:space="preserve">Debe incluir información de la empresa solicitante y del entramado en el que se encuentra inserta incluyendo la interacción con otros facilitadores (logística, servicios financieros, proveedores de tecnología, etc.), organismos de control y otras entidades del sistema nacional de innovación, en términos de desempeño productivo, nivel de automatización, nivel de incorporación de tecnologías de punta y nivel de integración horizontal y vertical con otros actores de la cadena. El diagnóstico debe estar orientado a la identificación de necesidades y problemas, así como a las capacidades y oportunidades para la transformación digital. Se debe enumerar los retos tecnológicos identificados. Indicar si ya cuentan con un plan de transformación digital y adjuntarlo.</w:t>
      </w:r>
    </w:p>
    <w:p w:rsidR="00000000" w:rsidDel="00000000" w:rsidP="00000000" w:rsidRDefault="00000000" w:rsidRPr="00000000" w14:paraId="000000BC">
      <w:pPr>
        <w:rPr>
          <w:sz w:val="20"/>
          <w:szCs w:val="20"/>
        </w:rPr>
      </w:pPr>
      <w:r w:rsidDel="00000000" w:rsidR="00000000" w:rsidRPr="00000000">
        <w:rPr>
          <w:rtl w:val="0"/>
        </w:rPr>
      </w:r>
    </w:p>
    <w:p w:rsidR="00000000" w:rsidDel="00000000" w:rsidP="00000000" w:rsidRDefault="00000000" w:rsidRPr="00000000" w14:paraId="000000BD">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E">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BF">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0">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1">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2">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3">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4">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5">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6">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7">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8">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9">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A">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B">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C">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D">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E">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CF">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0">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1">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2">
      <w:pPr>
        <w:tabs>
          <w:tab w:val="left" w:leader="none" w:pos="832"/>
        </w:tabs>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D3">
      <w:pPr>
        <w:keepNext w:val="0"/>
        <w:keepLines w:val="0"/>
        <w:widowControl w:val="0"/>
        <w:pBdr>
          <w:top w:space="0" w:sz="0" w:val="nil"/>
          <w:left w:space="0" w:sz="0" w:val="nil"/>
          <w:bottom w:space="0" w:sz="0" w:val="nil"/>
          <w:right w:space="0" w:sz="0" w:val="nil"/>
          <w:between w:space="0" w:sz="0" w:val="nil"/>
        </w:pBdr>
        <w:shd w:fill="auto" w:val="clear"/>
        <w:spacing w:after="0" w:before="3" w:line="240" w:lineRule="auto"/>
        <w:ind w:left="0" w:right="0" w:firstLine="0"/>
        <w:jc w:val="left"/>
        <w:rPr>
          <w:rFonts w:ascii="Arial MT" w:cs="Arial MT" w:eastAsia="Arial MT" w:hAnsi="Arial MT"/>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D4">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476"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Objetivos </w:t>
      </w:r>
    </w:p>
    <w:p w:rsidR="00000000" w:rsidDel="00000000" w:rsidP="00000000" w:rsidRDefault="00000000" w:rsidRPr="00000000" w14:paraId="000000D5">
      <w:pPr>
        <w:spacing w:before="32" w:line="276" w:lineRule="auto"/>
        <w:ind w:left="425.19685039370086" w:right="110.05038571362181" w:firstLine="0"/>
        <w:jc w:val="both"/>
        <w:rPr>
          <w:rFonts w:ascii="Arial" w:cs="Arial" w:eastAsia="Arial" w:hAnsi="Arial"/>
          <w:b w:val="1"/>
          <w:color w:val="000009"/>
          <w:sz w:val="20"/>
          <w:szCs w:val="20"/>
        </w:rPr>
      </w:pPr>
      <w:r w:rsidDel="00000000" w:rsidR="00000000" w:rsidRPr="00000000">
        <w:rPr>
          <w:color w:val="666666"/>
          <w:sz w:val="18"/>
          <w:szCs w:val="18"/>
          <w:rtl w:val="0"/>
        </w:rPr>
        <w:t xml:space="preserve">Describir los objetivos del proyecto y el impacto esperado en la empresa, vincular los objetivos a los retos tecnológicos identificados en el punto anterior.</w:t>
      </w:r>
      <w:r w:rsidDel="00000000" w:rsidR="00000000" w:rsidRPr="00000000">
        <w:rPr>
          <w:rtl w:val="0"/>
        </w:rPr>
      </w:r>
    </w:p>
    <w:p w:rsidR="00000000" w:rsidDel="00000000" w:rsidP="00000000" w:rsidRDefault="00000000" w:rsidRPr="00000000" w14:paraId="000000D6">
      <w:pPr>
        <w:tabs>
          <w:tab w:val="left" w:leader="none" w:pos="832"/>
        </w:tabs>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D7">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8">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9">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A">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B">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C">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D">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E">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DF">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0">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1">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2">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3">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4">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5">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6">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7">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8">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9">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EA">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476"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EB">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476"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EC">
      <w:pPr>
        <w:keepNext w:val="0"/>
        <w:keepLines w:val="0"/>
        <w:widowControl w:val="0"/>
        <w:numPr>
          <w:ilvl w:val="0"/>
          <w:numId w:val="1"/>
        </w:numPr>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476" w:right="0" w:hanging="36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Fonts w:ascii="Arial" w:cs="Arial" w:eastAsia="Arial" w:hAnsi="Arial"/>
          <w:b w:val="1"/>
          <w:color w:val="000009"/>
          <w:sz w:val="20"/>
          <w:szCs w:val="20"/>
          <w:rtl w:val="0"/>
        </w:rPr>
        <w:t xml:space="preserve">Plan de acción</w:t>
      </w:r>
    </w:p>
    <w:p w:rsidR="00000000" w:rsidDel="00000000" w:rsidP="00000000" w:rsidRDefault="00000000" w:rsidRPr="00000000" w14:paraId="000000ED">
      <w:pPr>
        <w:spacing w:before="32" w:line="276" w:lineRule="auto"/>
        <w:ind w:left="425.19685039370086" w:right="110.05038571362181" w:firstLine="0"/>
        <w:jc w:val="both"/>
        <w:rPr>
          <w:rFonts w:ascii="Arial" w:cs="Arial" w:eastAsia="Arial" w:hAnsi="Arial"/>
          <w:b w:val="1"/>
          <w:color w:val="000009"/>
          <w:sz w:val="20"/>
          <w:szCs w:val="20"/>
        </w:rPr>
      </w:pPr>
      <w:r w:rsidDel="00000000" w:rsidR="00000000" w:rsidRPr="00000000">
        <w:rPr>
          <w:color w:val="666666"/>
          <w:sz w:val="18"/>
          <w:szCs w:val="18"/>
          <w:rtl w:val="0"/>
        </w:rPr>
        <w:t xml:space="preserve">Describir las acciones y resultados previstos en el proyecto, vincular las acciones previstas a los objetivos enunciados en el punto anterior.</w:t>
      </w:r>
      <w:r w:rsidDel="00000000" w:rsidR="00000000" w:rsidRPr="00000000">
        <w:rPr>
          <w:rtl w:val="0"/>
        </w:rPr>
      </w:r>
    </w:p>
    <w:p w:rsidR="00000000" w:rsidDel="00000000" w:rsidP="00000000" w:rsidRDefault="00000000" w:rsidRPr="00000000" w14:paraId="000000EE">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832"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0EF">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0">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1">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2">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3">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4">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5">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6">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7">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8">
      <w:pPr>
        <w:pBdr>
          <w:top w:color="000000" w:space="2" w:sz="8" w:val="single"/>
          <w:left w:color="000000" w:space="2" w:sz="8" w:val="single"/>
          <w:bottom w:color="000000" w:space="2" w:sz="8" w:val="single"/>
          <w:right w:color="000000" w:space="2" w:sz="8" w:val="single"/>
        </w:pBdr>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9">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A">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B">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C">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D">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E">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0FF">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0">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1">
      <w:pPr>
        <w:pBdr>
          <w:top w:color="000000" w:space="2" w:sz="8" w:val="single"/>
          <w:left w:color="000000" w:space="2" w:sz="8" w:val="single"/>
          <w:bottom w:color="000000" w:space="2" w:sz="8" w:val="single"/>
          <w:right w:color="000000" w:space="2" w:sz="8" w:val="single"/>
        </w:pBdr>
        <w:spacing w:before="3"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2">
      <w:pPr>
        <w:keepNext w:val="0"/>
        <w:keepLines w:val="0"/>
        <w:widowControl w:val="0"/>
        <w:pBdr>
          <w:top w:space="0" w:sz="0" w:val="nil"/>
          <w:left w:space="0" w:sz="0" w:val="nil"/>
          <w:bottom w:space="0" w:sz="0" w:val="nil"/>
          <w:right w:space="0" w:sz="0" w:val="nil"/>
          <w:between w:space="0" w:sz="0" w:val="nil"/>
        </w:pBdr>
        <w:shd w:fill="auto" w:val="clear"/>
        <w:tabs>
          <w:tab w:val="left" w:leader="none" w:pos="832"/>
        </w:tabs>
        <w:spacing w:after="0" w:before="0" w:line="240" w:lineRule="auto"/>
        <w:ind w:left="832" w:right="0" w:firstLine="0"/>
        <w:jc w:val="left"/>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03">
      <w:pPr>
        <w:numPr>
          <w:ilvl w:val="0"/>
          <w:numId w:val="1"/>
        </w:numPr>
        <w:tabs>
          <w:tab w:val="left" w:leader="none" w:pos="832"/>
        </w:tabs>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Riesgos y medidas de mitigación</w:t>
      </w:r>
      <w:r w:rsidDel="00000000" w:rsidR="00000000" w:rsidRPr="00000000">
        <w:rPr>
          <w:rtl w:val="0"/>
        </w:rPr>
      </w:r>
    </w:p>
    <w:p w:rsidR="00000000" w:rsidDel="00000000" w:rsidP="00000000" w:rsidRDefault="00000000" w:rsidRPr="00000000" w14:paraId="00000104">
      <w:pPr>
        <w:spacing w:after="200" w:line="276" w:lineRule="auto"/>
        <w:ind w:left="566.9291338582675" w:right="373" w:firstLine="0"/>
        <w:jc w:val="both"/>
        <w:rPr>
          <w:sz w:val="13"/>
          <w:szCs w:val="13"/>
        </w:rPr>
      </w:pPr>
      <w:r w:rsidDel="00000000" w:rsidR="00000000" w:rsidRPr="00000000">
        <w:rPr>
          <w:color w:val="666666"/>
          <w:sz w:val="18"/>
          <w:szCs w:val="18"/>
          <w:rtl w:val="0"/>
        </w:rPr>
        <w:t xml:space="preserve">En este punto se deben enumerar los riesgos identificados (técnicos y ambientales), vinculados a la ejecución del proyecto. La descripción debe incluir una clasificación de los riesgos, probabilidad de ocurrencia y medidas de mitigación propuestas.</w:t>
      </w:r>
      <w:r w:rsidDel="00000000" w:rsidR="00000000" w:rsidRPr="00000000">
        <w:rPr>
          <w:rtl w:val="0"/>
        </w:rPr>
      </w:r>
    </w:p>
    <w:p w:rsidR="00000000" w:rsidDel="00000000" w:rsidP="00000000" w:rsidRDefault="00000000" w:rsidRPr="00000000" w14:paraId="0000010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0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1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9">
      <w:pPr>
        <w:tabs>
          <w:tab w:val="left" w:leader="none" w:pos="832"/>
        </w:tabs>
        <w:ind w:left="832" w:firstLine="0"/>
        <w:rPr>
          <w:rFonts w:ascii="Arial" w:cs="Arial" w:eastAsia="Arial" w:hAnsi="Arial"/>
          <w:b w:val="1"/>
          <w:color w:val="000009"/>
          <w:sz w:val="20"/>
          <w:szCs w:val="20"/>
        </w:rPr>
      </w:pPr>
      <w:r w:rsidDel="00000000" w:rsidR="00000000" w:rsidRPr="00000000">
        <w:rPr>
          <w:rtl w:val="0"/>
        </w:rPr>
      </w:r>
    </w:p>
    <w:p w:rsidR="00000000" w:rsidDel="00000000" w:rsidP="00000000" w:rsidRDefault="00000000" w:rsidRPr="00000000" w14:paraId="0000012A">
      <w:pPr>
        <w:numPr>
          <w:ilvl w:val="0"/>
          <w:numId w:val="1"/>
        </w:numPr>
        <w:tabs>
          <w:tab w:val="left" w:leader="none" w:pos="832"/>
        </w:tabs>
        <w:ind w:left="476" w:hanging="360"/>
        <w:rPr>
          <w:color w:val="000000"/>
          <w:sz w:val="20"/>
          <w:szCs w:val="20"/>
        </w:rPr>
      </w:pPr>
      <w:r w:rsidDel="00000000" w:rsidR="00000000" w:rsidRPr="00000000">
        <w:rPr>
          <w:rFonts w:ascii="Arial" w:cs="Arial" w:eastAsia="Arial" w:hAnsi="Arial"/>
          <w:b w:val="1"/>
          <w:color w:val="000009"/>
          <w:sz w:val="20"/>
          <w:szCs w:val="20"/>
          <w:rtl w:val="0"/>
        </w:rPr>
        <w:t xml:space="preserve">Equipo de trabajo</w:t>
      </w:r>
      <w:r w:rsidDel="00000000" w:rsidR="00000000" w:rsidRPr="00000000">
        <w:rPr>
          <w:rtl w:val="0"/>
        </w:rPr>
      </w:r>
    </w:p>
    <w:p w:rsidR="00000000" w:rsidDel="00000000" w:rsidP="00000000" w:rsidRDefault="00000000" w:rsidRPr="00000000" w14:paraId="0000012B">
      <w:pPr>
        <w:spacing w:before="33" w:line="276" w:lineRule="auto"/>
        <w:ind w:left="566.9291338582675" w:right="294" w:firstLine="0"/>
        <w:jc w:val="both"/>
        <w:rPr>
          <w:sz w:val="18"/>
          <w:szCs w:val="18"/>
        </w:rPr>
      </w:pPr>
      <w:bookmarkStart w:colFirst="0" w:colLast="0" w:name="_gjdgxs" w:id="0"/>
      <w:bookmarkEnd w:id="0"/>
      <w:r w:rsidDel="00000000" w:rsidR="00000000" w:rsidRPr="00000000">
        <w:rPr>
          <w:color w:val="666666"/>
          <w:sz w:val="18"/>
          <w:szCs w:val="18"/>
          <w:rtl w:val="0"/>
        </w:rPr>
        <w:t xml:space="preserve">Indicar cómo se conformará el equipo de trabajo (técnico) que ejecutará el plan de acción. Se deberán incluir los antecedentes de los principales responsables de las tareas críticas, en particular se debe identificar al director técnico del proyecto (adjuntar curriculum vitae). El equipo de trabajo puede estar integrado tanto por personal propio del solicitante, como por consultores expertos contratados o personal a incorporar a la empresa.</w:t>
      </w:r>
      <w:r w:rsidDel="00000000" w:rsidR="00000000" w:rsidRPr="00000000">
        <w:rPr>
          <w:rtl w:val="0"/>
        </w:rPr>
      </w:r>
    </w:p>
    <w:p w:rsidR="00000000" w:rsidDel="00000000" w:rsidP="00000000" w:rsidRDefault="00000000" w:rsidRPr="00000000" w14:paraId="0000012C">
      <w:pPr>
        <w:spacing w:before="9" w:lineRule="auto"/>
        <w:rPr>
          <w:sz w:val="13"/>
          <w:szCs w:val="13"/>
        </w:rPr>
      </w:pPr>
      <w:r w:rsidDel="00000000" w:rsidR="00000000" w:rsidRPr="00000000">
        <w:rPr>
          <w:rtl w:val="0"/>
        </w:rPr>
      </w:r>
    </w:p>
    <w:p w:rsidR="00000000" w:rsidDel="00000000" w:rsidP="00000000" w:rsidRDefault="00000000" w:rsidRPr="00000000" w14:paraId="0000012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2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2">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3">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4">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5">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6">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7">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8">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9">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A">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B">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C">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D">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E">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3F">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0">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1">
      <w:pPr>
        <w:pBdr>
          <w:top w:color="000000" w:space="2" w:sz="8" w:val="single"/>
          <w:left w:color="000000" w:space="2" w:sz="8" w:val="single"/>
          <w:bottom w:color="000000" w:space="2" w:sz="8" w:val="single"/>
          <w:right w:color="000000" w:space="2" w:sz="8" w:val="single"/>
        </w:pBdr>
        <w:spacing w:before="9"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142">
      <w:pPr>
        <w:spacing w:before="31" w:lineRule="auto"/>
        <w:rPr>
          <w:color w:val="666666"/>
          <w:sz w:val="18"/>
          <w:szCs w:val="18"/>
        </w:rPr>
      </w:pPr>
      <w:r w:rsidDel="00000000" w:rsidR="00000000" w:rsidRPr="00000000">
        <w:rPr>
          <w:rtl w:val="0"/>
        </w:rPr>
      </w:r>
    </w:p>
    <w:p w:rsidR="00000000" w:rsidDel="00000000" w:rsidP="00000000" w:rsidRDefault="00000000" w:rsidRPr="00000000" w14:paraId="00000143">
      <w:pPr>
        <w:spacing w:before="33" w:line="276" w:lineRule="auto"/>
        <w:ind w:left="566.9291338582675" w:right="294" w:firstLine="0"/>
        <w:jc w:val="both"/>
        <w:rPr>
          <w:rFonts w:ascii="Arial" w:cs="Arial" w:eastAsia="Arial" w:hAnsi="Arial"/>
          <w:sz w:val="20"/>
          <w:szCs w:val="20"/>
        </w:rPr>
      </w:pPr>
      <w:bookmarkStart w:colFirst="0" w:colLast="0" w:name="_gjdgxs" w:id="0"/>
      <w:bookmarkEnd w:id="0"/>
      <w:r w:rsidDel="00000000" w:rsidR="00000000" w:rsidRPr="00000000">
        <w:rPr>
          <w:rtl w:val="0"/>
        </w:rPr>
      </w:r>
    </w:p>
    <w:p w:rsidR="00000000" w:rsidDel="00000000" w:rsidP="00000000" w:rsidRDefault="00000000" w:rsidRPr="00000000" w14:paraId="00000144">
      <w:pPr>
        <w:spacing w:before="33" w:line="276" w:lineRule="auto"/>
        <w:ind w:left="566.9291338582675" w:right="294" w:firstLine="0"/>
        <w:jc w:val="both"/>
        <w:rPr>
          <w:rFonts w:ascii="Arial" w:cs="Arial" w:eastAsia="Arial" w:hAnsi="Arial"/>
          <w:sz w:val="20"/>
          <w:szCs w:val="20"/>
        </w:rPr>
      </w:pPr>
      <w:bookmarkStart w:colFirst="0" w:colLast="0" w:name="_rcrhupdru3mh" w:id="1"/>
      <w:bookmarkEnd w:id="1"/>
      <w:r w:rsidDel="00000000" w:rsidR="00000000" w:rsidRPr="00000000">
        <w:rPr>
          <w:rtl w:val="0"/>
        </w:rPr>
      </w:r>
    </w:p>
    <w:p w:rsidR="00000000" w:rsidDel="00000000" w:rsidP="00000000" w:rsidRDefault="00000000" w:rsidRPr="00000000" w14:paraId="00000145">
      <w:pPr>
        <w:spacing w:before="33" w:line="276" w:lineRule="auto"/>
        <w:ind w:left="566.9291338582675" w:right="294" w:firstLine="0"/>
        <w:jc w:val="both"/>
        <w:rPr>
          <w:rFonts w:ascii="Arial" w:cs="Arial" w:eastAsia="Arial" w:hAnsi="Arial"/>
          <w:sz w:val="20"/>
          <w:szCs w:val="20"/>
        </w:rPr>
      </w:pPr>
      <w:bookmarkStart w:colFirst="0" w:colLast="0" w:name="_hds3gby4ekmh" w:id="2"/>
      <w:bookmarkEnd w:id="2"/>
      <w:r w:rsidDel="00000000" w:rsidR="00000000" w:rsidRPr="00000000">
        <w:rPr>
          <w:rtl w:val="0"/>
        </w:rPr>
      </w:r>
    </w:p>
    <w:p w:rsidR="00000000" w:rsidDel="00000000" w:rsidP="00000000" w:rsidRDefault="00000000" w:rsidRPr="00000000" w14:paraId="00000146">
      <w:pPr>
        <w:spacing w:before="33" w:line="276" w:lineRule="auto"/>
        <w:ind w:left="566.9291338582675" w:right="294" w:firstLine="0"/>
        <w:jc w:val="both"/>
        <w:rPr>
          <w:rFonts w:ascii="Arial" w:cs="Arial" w:eastAsia="Arial" w:hAnsi="Arial"/>
          <w:sz w:val="20"/>
          <w:szCs w:val="20"/>
        </w:rPr>
      </w:pPr>
      <w:bookmarkStart w:colFirst="0" w:colLast="0" w:name="_95d3xlshae0" w:id="3"/>
      <w:bookmarkEnd w:id="3"/>
      <w:r w:rsidDel="00000000" w:rsidR="00000000" w:rsidRPr="00000000">
        <w:rPr>
          <w:rtl w:val="0"/>
        </w:rPr>
      </w:r>
    </w:p>
    <w:p w:rsidR="00000000" w:rsidDel="00000000" w:rsidP="00000000" w:rsidRDefault="00000000" w:rsidRPr="00000000" w14:paraId="00000147">
      <w:pPr>
        <w:spacing w:before="33" w:line="276" w:lineRule="auto"/>
        <w:ind w:left="566.9291338582675" w:right="294" w:firstLine="0"/>
        <w:jc w:val="both"/>
        <w:rPr>
          <w:rFonts w:ascii="Arial" w:cs="Arial" w:eastAsia="Arial" w:hAnsi="Arial"/>
          <w:sz w:val="20"/>
          <w:szCs w:val="20"/>
        </w:rPr>
      </w:pPr>
      <w:bookmarkStart w:colFirst="0" w:colLast="0" w:name="_dx6f25lzp6yh" w:id="4"/>
      <w:bookmarkEnd w:id="4"/>
      <w:r w:rsidDel="00000000" w:rsidR="00000000" w:rsidRPr="00000000">
        <w:rPr>
          <w:rtl w:val="0"/>
        </w:rPr>
      </w:r>
    </w:p>
    <w:p w:rsidR="00000000" w:rsidDel="00000000" w:rsidP="00000000" w:rsidRDefault="00000000" w:rsidRPr="00000000" w14:paraId="00000148">
      <w:pPr>
        <w:widowControl w:val="1"/>
        <w:jc w:val="right"/>
        <w:rPr>
          <w:rFonts w:ascii="Arial" w:cs="Arial" w:eastAsia="Arial" w:hAnsi="Arial"/>
          <w:sz w:val="20"/>
          <w:szCs w:val="20"/>
        </w:rPr>
      </w:pPr>
      <w:r w:rsidDel="00000000" w:rsidR="00000000" w:rsidRPr="00000000">
        <w:rPr>
          <w:rFonts w:ascii="Arial" w:cs="Arial" w:eastAsia="Arial" w:hAnsi="Arial"/>
          <w:sz w:val="24"/>
          <w:szCs w:val="24"/>
        </w:rPr>
        <mc:AlternateContent>
          <mc:Choice Requires="wpg">
            <w:drawing>
              <wp:inline distB="114300" distT="114300" distL="114300" distR="114300">
                <wp:extent cx="3686175" cy="457200"/>
                <wp:effectExtent b="0" l="0" r="0" t="0"/>
                <wp:docPr id="1" name=""/>
                <a:graphic>
                  <a:graphicData uri="http://schemas.microsoft.com/office/word/2010/wordprocessingGroup">
                    <wpg:wgp>
                      <wpg:cNvGrpSpPr/>
                      <wpg:grpSpPr>
                        <a:xfrm>
                          <a:off x="1406350" y="1490075"/>
                          <a:ext cx="3686175" cy="457200"/>
                          <a:chOff x="1406350" y="1490075"/>
                          <a:chExt cx="3668400" cy="445900"/>
                        </a:xfrm>
                      </wpg:grpSpPr>
                      <wps:wsp>
                        <wps:cNvCnPr/>
                        <wps:spPr>
                          <a:xfrm>
                            <a:off x="1406350" y="1494850"/>
                            <a:ext cx="3668400" cy="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txBox="1"/>
                        <wps:cNvPr id="3" name="Shape 3"/>
                        <wps:spPr>
                          <a:xfrm>
                            <a:off x="1652225" y="1612875"/>
                            <a:ext cx="3373200" cy="323100"/>
                          </a:xfrm>
                          <a:prstGeom prst="rect">
                            <a:avLst/>
                          </a:prstGeom>
                          <a:noFill/>
                          <a:ln>
                            <a:noFill/>
                          </a:ln>
                        </wps:spPr>
                        <wps:txbx>
                          <w:txbxContent>
                            <w:p w:rsidR="00000000" w:rsidDel="00000000" w:rsidP="00000000" w:rsidRDefault="00000000" w:rsidRPr="00000000">
                              <w:pPr>
                                <w:spacing w:after="0" w:before="0" w:line="240"/>
                                <w:ind w:left="0" w:right="0" w:firstLine="0"/>
                                <w:jc w:val="center"/>
                                <w:textDirection w:val="btLr"/>
                              </w:pPr>
                              <w:r w:rsidDel="00000000" w:rsidR="00000000" w:rsidRPr="00000000">
                                <w:rPr>
                                  <w:rFonts w:ascii="Arial" w:cs="Arial" w:eastAsia="Arial" w:hAnsi="Arial"/>
                                  <w:b w:val="0"/>
                                  <w:i w:val="0"/>
                                  <w:smallCaps w:val="0"/>
                                  <w:strike w:val="0"/>
                                  <w:color w:val="000000"/>
                                  <w:sz w:val="18"/>
                                  <w:vertAlign w:val="baseline"/>
                                </w:rPr>
                                <w:t xml:space="preserve">Representante legal de la empresa solicitante</w:t>
                              </w:r>
                            </w:p>
                          </w:txbxContent>
                        </wps:txbx>
                        <wps:bodyPr anchorCtr="0" anchor="t" bIns="91425" lIns="91425" spcFirstLastPara="1" rIns="91425" wrap="square" tIns="91425">
                          <a:spAutoFit/>
                        </wps:bodyPr>
                      </wps:wsp>
                    </wpg:wgp>
                  </a:graphicData>
                </a:graphic>
              </wp:inline>
            </w:drawing>
          </mc:Choice>
          <mc:Fallback>
            <w:drawing>
              <wp:inline distB="114300" distT="114300" distL="114300" distR="114300">
                <wp:extent cx="3686175" cy="457200"/>
                <wp:effectExtent b="0" l="0" r="0" t="0"/>
                <wp:docPr id="1" name="image7.png"/>
                <a:graphic>
                  <a:graphicData uri="http://schemas.openxmlformats.org/drawingml/2006/picture">
                    <pic:pic>
                      <pic:nvPicPr>
                        <pic:cNvPr id="0" name="image7.png"/>
                        <pic:cNvPicPr preferRelativeResize="0"/>
                      </pic:nvPicPr>
                      <pic:blipFill>
                        <a:blip r:embed="rId20"/>
                        <a:srcRect/>
                        <a:stretch>
                          <a:fillRect/>
                        </a:stretch>
                      </pic:blipFill>
                      <pic:spPr>
                        <a:xfrm>
                          <a:off x="0" y="0"/>
                          <a:ext cx="3686175" cy="457200"/>
                        </a:xfrm>
                        <a:prstGeom prst="rect"/>
                        <a:ln/>
                      </pic:spPr>
                    </pic:pic>
                  </a:graphicData>
                </a:graphic>
              </wp:inline>
            </w:drawing>
          </mc:Fallback>
        </mc:AlternateContent>
      </w:r>
      <w:r w:rsidDel="00000000" w:rsidR="00000000" w:rsidRPr="00000000">
        <w:rPr>
          <w:rtl w:val="0"/>
        </w:rPr>
      </w:r>
    </w:p>
    <w:sectPr>
      <w:type w:val="nextPage"/>
      <w:pgSz w:h="16840" w:w="11910" w:orient="portrait"/>
      <w:pgMar w:bottom="271.18110236220446" w:top="1120" w:left="1020" w:right="860" w:header="180" w:footer="17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Arial M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F">
    <w:pPr>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8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MT" w:cs="Arial MT" w:eastAsia="Arial MT" w:hAnsi="Arial MT"/>
        <w:b w:val="0"/>
        <w:i w:val="0"/>
        <w:smallCaps w:val="0"/>
        <w:strike w:val="0"/>
        <w:color w:val="000000"/>
        <w:sz w:val="14"/>
        <w:szCs w:val="14"/>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5334000</wp:posOffset>
              </wp:positionH>
              <wp:positionV relativeFrom="paragraph">
                <wp:posOffset>10350500</wp:posOffset>
              </wp:positionV>
              <wp:extent cx="946785" cy="196215"/>
              <wp:effectExtent b="0" l="0" r="0" t="0"/>
              <wp:wrapNone/>
              <wp:docPr id="2" name=""/>
              <a:graphic>
                <a:graphicData uri="http://schemas.microsoft.com/office/word/2010/wordprocessingShape">
                  <wps:wsp>
                    <wps:cNvSpPr/>
                    <wps:cNvPr id="4" name="Shape 4"/>
                    <wps:spPr>
                      <a:xfrm>
                        <a:off x="4886895" y="3696180"/>
                        <a:ext cx="918210" cy="167640"/>
                      </a:xfrm>
                      <a:custGeom>
                        <a:rect b="b" l="l" r="r" t="t"/>
                        <a:pathLst>
                          <a:path extrusionOk="0" h="167640" w="918210">
                            <a:moveTo>
                              <a:pt x="0" y="0"/>
                            </a:moveTo>
                            <a:lnTo>
                              <a:pt x="0" y="167640"/>
                            </a:lnTo>
                            <a:lnTo>
                              <a:pt x="918210" y="167640"/>
                            </a:lnTo>
                            <a:lnTo>
                              <a:pt x="918210" y="0"/>
                            </a:lnTo>
                            <a:close/>
                          </a:path>
                        </a:pathLst>
                      </a:custGeom>
                      <a:noFill/>
                      <a:ln>
                        <a:noFill/>
                      </a:ln>
                    </wps:spPr>
                    <wps:txbx>
                      <w:txbxContent>
                        <w:p w:rsidR="00000000" w:rsidDel="00000000" w:rsidP="00000000" w:rsidRDefault="00000000" w:rsidRPr="00000000">
                          <w:pPr>
                            <w:spacing w:after="0" w:before="12.999999523162842" w:line="240"/>
                            <w:ind w:left="20" w:right="0" w:firstLine="60"/>
                            <w:jc w:val="left"/>
                            <w:textDirection w:val="btLr"/>
                          </w:pPr>
                          <w:r w:rsidDel="00000000" w:rsidR="00000000" w:rsidRPr="00000000">
                            <w:rPr>
                              <w:rFonts w:ascii="Arial MT" w:cs="Arial MT" w:eastAsia="Arial MT" w:hAnsi="Arial MT"/>
                              <w:b w:val="0"/>
                              <w:i w:val="0"/>
                              <w:smallCaps w:val="0"/>
                              <w:strike w:val="0"/>
                              <w:color w:val="000009"/>
                              <w:sz w:val="20"/>
                              <w:vertAlign w:val="baseline"/>
                            </w:rPr>
                            <w:t xml:space="preserve">Página  PAGE 8 de 10</w:t>
                          </w:r>
                        </w:p>
                      </w:txbxContent>
                    </wps:txbx>
                    <wps:bodyPr anchorCtr="0" anchor="t" bIns="38100" lIns="88900" spcFirstLastPara="1" rIns="88900" wrap="square" tIns="38100">
                      <a:noAutofit/>
                    </wps:bodyPr>
                  </wps:wsp>
                </a:graphicData>
              </a:graphic>
            </wp:anchor>
          </w:drawing>
        </mc:Choice>
        <mc:Fallback>
          <w:drawing>
            <wp:anchor allowOverlap="1" behindDoc="1" distB="0" distT="0" distL="0" distR="0" hidden="0" layoutInCell="1" locked="0" relativeHeight="0" simplePos="0">
              <wp:simplePos x="0" y="0"/>
              <wp:positionH relativeFrom="column">
                <wp:posOffset>5334000</wp:posOffset>
              </wp:positionH>
              <wp:positionV relativeFrom="paragraph">
                <wp:posOffset>10350500</wp:posOffset>
              </wp:positionV>
              <wp:extent cx="946785" cy="196215"/>
              <wp:effectExtent b="0" l="0" r="0" t="0"/>
              <wp:wrapNone/>
              <wp:docPr id="2" name="image8.png"/>
              <a:graphic>
                <a:graphicData uri="http://schemas.openxmlformats.org/drawingml/2006/picture">
                  <pic:pic>
                    <pic:nvPicPr>
                      <pic:cNvPr id="0" name="image8.png"/>
                      <pic:cNvPicPr preferRelativeResize="0"/>
                    </pic:nvPicPr>
                    <pic:blipFill>
                      <a:blip r:embed="rId1"/>
                      <a:srcRect/>
                      <a:stretch>
                        <a:fillRect/>
                      </a:stretch>
                    </pic:blipFill>
                    <pic:spPr>
                      <a:xfrm>
                        <a:off x="0" y="0"/>
                        <a:ext cx="946785" cy="196215"/>
                      </a:xfrm>
                      <a:prstGeom prst="rect"/>
                      <a:ln/>
                    </pic:spPr>
                  </pic:pic>
                </a:graphicData>
              </a:graphic>
            </wp:anchor>
          </w:drawing>
        </mc:Fallback>
      </mc:AlternateContent>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181">
      <w:pPr>
        <w:rPr>
          <w:b w:val="1"/>
          <w:sz w:val="16"/>
          <w:szCs w:val="16"/>
        </w:rPr>
      </w:pPr>
      <w:r w:rsidDel="00000000" w:rsidR="00000000" w:rsidRPr="00000000">
        <w:rPr>
          <w:rStyle w:val="FootnoteReference"/>
          <w:vertAlign w:val="superscript"/>
        </w:rPr>
        <w:footnoteRef/>
      </w:r>
      <w:r w:rsidDel="00000000" w:rsidR="00000000" w:rsidRPr="00000000">
        <w:rPr>
          <w:sz w:val="16"/>
          <w:szCs w:val="16"/>
          <w:rtl w:val="0"/>
        </w:rPr>
        <w:t xml:space="preserve"> El solicitante deberá inscribirse previamente en Legajo Unico LUFE </w:t>
      </w:r>
      <w:r w:rsidDel="00000000" w:rsidR="00000000" w:rsidRPr="00000000">
        <w:rPr>
          <w:rFonts w:ascii="Calibri" w:cs="Calibri" w:eastAsia="Calibri" w:hAnsi="Calibri"/>
          <w:sz w:val="20"/>
          <w:szCs w:val="20"/>
          <w:rtl w:val="0"/>
        </w:rPr>
        <w:t xml:space="preserve"> </w:t>
      </w:r>
      <w:hyperlink r:id="rId1">
        <w:r w:rsidDel="00000000" w:rsidR="00000000" w:rsidRPr="00000000">
          <w:rPr>
            <w:rFonts w:ascii="Calibri" w:cs="Calibri" w:eastAsia="Calibri" w:hAnsi="Calibri"/>
            <w:color w:val="1155cc"/>
            <w:u w:val="single"/>
            <w:rtl w:val="0"/>
          </w:rPr>
          <w:t xml:space="preserve">http://legajounico.produccion.gob.ar</w:t>
        </w:r>
      </w:hyperlink>
      <w:r w:rsidDel="00000000" w:rsidR="00000000" w:rsidRPr="00000000">
        <w:rPr>
          <w:rFonts w:ascii="Calibri" w:cs="Calibri" w:eastAsia="Calibri" w:hAnsi="Calibri"/>
          <w:rtl w:val="0"/>
        </w:rPr>
        <w:t xml:space="preserve"> </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9">
    <w:pPr>
      <w:jc w:val="right"/>
      <w:rPr>
        <w:sz w:val="16"/>
        <w:szCs w:val="16"/>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-390524</wp:posOffset>
          </wp:positionH>
          <wp:positionV relativeFrom="paragraph">
            <wp:posOffset>1</wp:posOffset>
          </wp:positionV>
          <wp:extent cx="3843338" cy="620847"/>
          <wp:effectExtent b="0" l="0" r="0" t="0"/>
          <wp:wrapNone/>
          <wp:docPr id="3"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843338" cy="620847"/>
                  </a:xfrm>
                  <a:prstGeom prst="rect"/>
                  <a:ln/>
                </pic:spPr>
              </pic:pic>
            </a:graphicData>
          </a:graphic>
        </wp:anchor>
      </w:drawing>
    </w:r>
  </w:p>
  <w:p w:rsidR="00000000" w:rsidDel="00000000" w:rsidP="00000000" w:rsidRDefault="00000000" w:rsidRPr="00000000" w14:paraId="0000014A">
    <w:pPr>
      <w:jc w:val="right"/>
      <w:rPr>
        <w:sz w:val="16"/>
        <w:szCs w:val="16"/>
      </w:rPr>
    </w:pPr>
    <w:r w:rsidDel="00000000" w:rsidR="00000000" w:rsidRPr="00000000">
      <w:rPr>
        <w:rtl w:val="0"/>
      </w:rPr>
    </w:r>
  </w:p>
  <w:p w:rsidR="00000000" w:rsidDel="00000000" w:rsidP="00000000" w:rsidRDefault="00000000" w:rsidRPr="00000000" w14:paraId="0000014B">
    <w:pPr>
      <w:jc w:val="right"/>
      <w:rPr>
        <w:sz w:val="16"/>
        <w:szCs w:val="16"/>
      </w:rPr>
    </w:pPr>
    <w:r w:rsidDel="00000000" w:rsidR="00000000" w:rsidRPr="00000000">
      <w:rPr>
        <w:rtl w:val="0"/>
      </w:rPr>
    </w:r>
  </w:p>
  <w:p w:rsidR="00000000" w:rsidDel="00000000" w:rsidP="00000000" w:rsidRDefault="00000000" w:rsidRPr="00000000" w14:paraId="0000014C">
    <w:pPr>
      <w:jc w:val="right"/>
      <w:rPr>
        <w:sz w:val="16"/>
        <w:szCs w:val="16"/>
      </w:rPr>
    </w:pPr>
    <w:r w:rsidDel="00000000" w:rsidR="00000000" w:rsidRPr="00000000">
      <w:rPr>
        <w:rtl w:val="0"/>
      </w:rPr>
    </w:r>
  </w:p>
  <w:p w:rsidR="00000000" w:rsidDel="00000000" w:rsidP="00000000" w:rsidRDefault="00000000" w:rsidRPr="00000000" w14:paraId="0000014D">
    <w:pPr>
      <w:jc w:val="right"/>
      <w:rPr/>
    </w:pPr>
    <w:r w:rsidDel="00000000" w:rsidR="00000000" w:rsidRPr="00000000">
      <w:rPr>
        <w:sz w:val="16"/>
        <w:szCs w:val="16"/>
        <w:rtl w:val="0"/>
      </w:rPr>
      <w:t xml:space="preserve">“1983/2023 - 40 AÑOS DE DEMOCRACIA”</w:t>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4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5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5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8"/>
        <w:szCs w:val="18"/>
      </w:rPr>
    </w:pPr>
    <w:r w:rsidDel="00000000" w:rsidR="00000000" w:rsidRPr="00000000">
      <w:rPr>
        <w:rtl w:val="0"/>
      </w:rPr>
    </w:r>
  </w:p>
  <w:p w:rsidR="00000000" w:rsidDel="00000000" w:rsidP="00000000" w:rsidRDefault="00000000" w:rsidRPr="00000000" w14:paraId="0000015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sz w:val="18"/>
        <w:szCs w:val="18"/>
      </w:rPr>
      <w:drawing>
        <wp:inline distB="114300" distT="114300" distL="114300" distR="114300">
          <wp:extent cx="3843338" cy="620847"/>
          <wp:effectExtent b="0" l="0" r="0" t="0"/>
          <wp:docPr id="5" name="image2.png"/>
          <a:graphic>
            <a:graphicData uri="http://schemas.openxmlformats.org/drawingml/2006/picture">
              <pic:pic>
                <pic:nvPicPr>
                  <pic:cNvPr id="0" name="image2.png"/>
                  <pic:cNvPicPr preferRelativeResize="0"/>
                </pic:nvPicPr>
                <pic:blipFill>
                  <a:blip r:embed="rId1"/>
                  <a:srcRect b="0" l="0" r="0" t="0"/>
                  <a:stretch>
                    <a:fillRect/>
                  </a:stretch>
                </pic:blipFill>
                <pic:spPr>
                  <a:xfrm>
                    <a:off x="0" y="0"/>
                    <a:ext cx="3843338" cy="620847"/>
                  </a:xfrm>
                  <a:prstGeom prst="rect"/>
                  <a:ln/>
                </pic:spPr>
              </pic:pic>
            </a:graphicData>
          </a:graphic>
        </wp:inline>
      </w:drawing>
    </w:r>
    <w:r w:rsidDel="00000000" w:rsidR="00000000" w:rsidRPr="00000000">
      <w:rPr>
        <w:rtl w:val="0"/>
      </w:rPr>
    </w:r>
  </w:p>
  <w:p w:rsidR="00000000" w:rsidDel="00000000" w:rsidP="00000000" w:rsidRDefault="00000000" w:rsidRPr="00000000" w14:paraId="0000015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5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sz w:val="18"/>
        <w:szCs w:val="18"/>
      </w:rPr>
    </w:pPr>
    <w:r w:rsidDel="00000000" w:rsidR="00000000" w:rsidRPr="00000000">
      <w:rPr>
        <w:rtl w:val="0"/>
      </w:rPr>
    </w:r>
  </w:p>
  <w:p w:rsidR="00000000" w:rsidDel="00000000" w:rsidP="00000000" w:rsidRDefault="00000000" w:rsidRPr="00000000" w14:paraId="0000016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b w:val="1"/>
        <w:sz w:val="18"/>
        <w:szCs w:val="18"/>
        <w:rtl w:val="0"/>
      </w:rPr>
      <w:t xml:space="preserve">ANEXO III</w:t>
    </w:r>
    <w:r w:rsidDel="00000000" w:rsidR="00000000" w:rsidRPr="00000000">
      <w:rPr>
        <w:rtl w:val="0"/>
      </w:rPr>
    </w:r>
  </w:p>
  <w:p w:rsidR="00000000" w:rsidDel="00000000" w:rsidP="00000000" w:rsidRDefault="00000000" w:rsidRPr="00000000" w14:paraId="0000016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center"/>
      <w:rPr>
        <w:sz w:val="16"/>
        <w:szCs w:val="16"/>
      </w:rPr>
    </w:pPr>
    <w:r w:rsidDel="00000000" w:rsidR="00000000" w:rsidRPr="00000000">
      <w:rPr>
        <w:rtl w:val="0"/>
      </w:rPr>
    </w:r>
  </w:p>
  <w:p w:rsidR="00000000" w:rsidDel="00000000" w:rsidP="00000000" w:rsidRDefault="00000000" w:rsidRPr="00000000" w14:paraId="0000016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6"/>
        <w:szCs w:val="16"/>
      </w:rPr>
    </w:pPr>
    <w:r w:rsidDel="00000000" w:rsidR="00000000" w:rsidRPr="00000000">
      <w:rPr>
        <w:sz w:val="16"/>
        <w:szCs w:val="16"/>
        <w:rtl w:val="0"/>
      </w:rPr>
      <w:t xml:space="preserve">“1983/2023 - 40 AÑOS DE DEMOCRACIA”</w:t>
    </w:r>
  </w:p>
  <w:p w:rsidR="00000000" w:rsidDel="00000000" w:rsidP="00000000" w:rsidRDefault="00000000" w:rsidRPr="00000000" w14:paraId="0000016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6"/>
        <w:szCs w:val="16"/>
      </w:rPr>
    </w:pPr>
    <w:r w:rsidDel="00000000" w:rsidR="00000000" w:rsidRPr="00000000">
      <w:rPr>
        <w:rtl w:val="0"/>
      </w:rPr>
    </w:r>
  </w:p>
  <w:p w:rsidR="00000000" w:rsidDel="00000000" w:rsidP="00000000" w:rsidRDefault="00000000" w:rsidRPr="00000000" w14:paraId="0000016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6F">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0">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1">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2">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3">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4">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5">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6">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7">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8">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9">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B">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D">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sz w:val="18"/>
        <w:szCs w:val="18"/>
      </w:rPr>
    </w:pPr>
    <w:r w:rsidDel="00000000" w:rsidR="00000000" w:rsidRPr="00000000">
      <w:rPr>
        <w:rtl w:val="0"/>
      </w:rPr>
    </w:r>
  </w:p>
  <w:p w:rsidR="00000000" w:rsidDel="00000000" w:rsidP="00000000" w:rsidRDefault="00000000" w:rsidRPr="00000000" w14:paraId="0000017E">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right"/>
      <w:rPr>
        <w:rFonts w:ascii="Arial MT" w:cs="Arial MT" w:eastAsia="Arial MT" w:hAnsi="Arial MT"/>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476" w:hanging="360"/>
      </w:pPr>
      <w:rPr>
        <w:rFonts w:ascii="Arial" w:cs="Arial" w:eastAsia="Arial" w:hAnsi="Arial"/>
        <w:b w:val="1"/>
        <w:color w:val="000009"/>
        <w:sz w:val="20"/>
        <w:szCs w:val="20"/>
      </w:rPr>
    </w:lvl>
    <w:lvl w:ilvl="1">
      <w:start w:val="1"/>
      <w:numFmt w:val="decimal"/>
      <w:lvlText w:val="%1.%2"/>
      <w:lvlJc w:val="left"/>
      <w:pPr>
        <w:ind w:left="832" w:hanging="432"/>
      </w:pPr>
      <w:rPr>
        <w:rFonts w:ascii="Arial" w:cs="Arial" w:eastAsia="Arial" w:hAnsi="Arial"/>
        <w:b w:val="1"/>
        <w:color w:val="000009"/>
        <w:sz w:val="22"/>
        <w:szCs w:val="22"/>
      </w:rPr>
    </w:lvl>
    <w:lvl w:ilvl="2">
      <w:start w:val="1"/>
      <w:numFmt w:val="bullet"/>
      <w:lvlText w:val="•"/>
      <w:lvlJc w:val="left"/>
      <w:pPr>
        <w:ind w:left="1860" w:hanging="432"/>
      </w:pPr>
      <w:rPr/>
    </w:lvl>
    <w:lvl w:ilvl="3">
      <w:start w:val="1"/>
      <w:numFmt w:val="bullet"/>
      <w:lvlText w:val="•"/>
      <w:lvlJc w:val="left"/>
      <w:pPr>
        <w:ind w:left="2881" w:hanging="431.99999999999955"/>
      </w:pPr>
      <w:rPr/>
    </w:lvl>
    <w:lvl w:ilvl="4">
      <w:start w:val="1"/>
      <w:numFmt w:val="bullet"/>
      <w:lvlText w:val="•"/>
      <w:lvlJc w:val="left"/>
      <w:pPr>
        <w:ind w:left="3902" w:hanging="432"/>
      </w:pPr>
      <w:rPr/>
    </w:lvl>
    <w:lvl w:ilvl="5">
      <w:start w:val="1"/>
      <w:numFmt w:val="bullet"/>
      <w:lvlText w:val="•"/>
      <w:lvlJc w:val="left"/>
      <w:pPr>
        <w:ind w:left="4922" w:hanging="432"/>
      </w:pPr>
      <w:rPr/>
    </w:lvl>
    <w:lvl w:ilvl="6">
      <w:start w:val="1"/>
      <w:numFmt w:val="bullet"/>
      <w:lvlText w:val="•"/>
      <w:lvlJc w:val="left"/>
      <w:pPr>
        <w:ind w:left="5943" w:hanging="432.0000000000009"/>
      </w:pPr>
      <w:rPr/>
    </w:lvl>
    <w:lvl w:ilvl="7">
      <w:start w:val="1"/>
      <w:numFmt w:val="bullet"/>
      <w:lvlText w:val="•"/>
      <w:lvlJc w:val="left"/>
      <w:pPr>
        <w:ind w:left="6964" w:hanging="432.0000000000009"/>
      </w:pPr>
      <w:rPr/>
    </w:lvl>
    <w:lvl w:ilvl="8">
      <w:start w:val="1"/>
      <w:numFmt w:val="bullet"/>
      <w:lvlText w:val="•"/>
      <w:lvlJc w:val="left"/>
      <w:pPr>
        <w:ind w:left="7984" w:hanging="432.0000000000009"/>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MT" w:cs="Arial MT" w:eastAsia="Arial MT" w:hAnsi="Arial MT"/>
        <w:sz w:val="22"/>
        <w:szCs w:val="22"/>
        <w:lang w:val="es-E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2259" w:right="2411"/>
      <w:jc w:val="center"/>
    </w:pPr>
    <w:rPr>
      <w:rFonts w:ascii="Arial" w:cs="Arial" w:eastAsia="Arial" w:hAnsi="Arial"/>
      <w:b w:val="1"/>
      <w:sz w:val="26"/>
      <w:szCs w:val="26"/>
    </w:rPr>
  </w:style>
  <w:style w:type="paragraph" w:styleId="Heading2">
    <w:name w:val="heading 2"/>
    <w:basedOn w:val="Normal"/>
    <w:next w:val="Normal"/>
    <w:pPr>
      <w:ind w:left="832" w:hanging="432"/>
    </w:pPr>
    <w:rPr>
      <w:rFonts w:ascii="Arial" w:cs="Arial" w:eastAsia="Arial" w:hAnsi="Arial"/>
      <w:b w:val="1"/>
      <w:sz w:val="20"/>
      <w:szCs w:val="20"/>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ind w:left="1255" w:right="1420"/>
      <w:jc w:val="center"/>
    </w:pPr>
    <w:rPr>
      <w:rFonts w:ascii="Arial" w:cs="Arial" w:eastAsia="Arial" w:hAnsi="Arial"/>
      <w:b w:val="1"/>
      <w:sz w:val="28"/>
      <w:szCs w:val="2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0.0" w:type="dxa"/>
        <w:bottom w:w="0.0" w:type="dxa"/>
        <w:right w:w="7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7.png"/><Relationship Id="rId11" Type="http://schemas.openxmlformats.org/officeDocument/2006/relationships/header" Target="header2.xml"/><Relationship Id="rId10" Type="http://schemas.openxmlformats.org/officeDocument/2006/relationships/hyperlink" Target="mailto:pilototd@produccion.gob.ar" TargetMode="External"/><Relationship Id="rId13" Type="http://schemas.openxmlformats.org/officeDocument/2006/relationships/footer" Target="footer2.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pilototd@produccion.gob.ar" TargetMode="External"/><Relationship Id="rId15" Type="http://schemas.openxmlformats.org/officeDocument/2006/relationships/image" Target="media/image5.png"/><Relationship Id="rId14" Type="http://schemas.openxmlformats.org/officeDocument/2006/relationships/footer" Target="footer1.xml"/><Relationship Id="rId17" Type="http://schemas.openxmlformats.org/officeDocument/2006/relationships/image" Target="media/image4.png"/><Relationship Id="rId16" Type="http://schemas.openxmlformats.org/officeDocument/2006/relationships/image" Target="media/image6.png"/><Relationship Id="rId5" Type="http://schemas.openxmlformats.org/officeDocument/2006/relationships/numbering" Target="numbering.xml"/><Relationship Id="rId19" Type="http://schemas.openxmlformats.org/officeDocument/2006/relationships/image" Target="media/image1.png"/><Relationship Id="rId6" Type="http://schemas.openxmlformats.org/officeDocument/2006/relationships/styles" Target="styles.xml"/><Relationship Id="rId18" Type="http://schemas.openxmlformats.org/officeDocument/2006/relationships/image" Target="media/image3.png"/><Relationship Id="rId7" Type="http://schemas.openxmlformats.org/officeDocument/2006/relationships/hyperlink" Target="https://tramitesadistancia.gob.ar/#/inicio" TargetMode="External"/><Relationship Id="rId8" Type="http://schemas.openxmlformats.org/officeDocument/2006/relationships/hyperlink" Target="https://tramitesadistancia.gob.ar/#/inicio"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s>
</file>

<file path=word/_rels/footnotes.xml.rels><?xml version="1.0" encoding="UTF-8" standalone="yes"?><Relationships xmlns="http://schemas.openxmlformats.org/package/2006/relationships"><Relationship Id="rId1" Type="http://schemas.openxmlformats.org/officeDocument/2006/relationships/hyperlink" Target="http://legajounico.produccion.gob.a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