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Compromiso del Gobierno de la Provincia de [Provincia] con la Iniciativa para la Transparencia de las Industrias Extractivas (EITI) Argentina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El Gobierno de la Provincia de [Provincia] desea expresar su compromiso con la transparencia y divulgación de la información sobre el sector extractivo en nuestra región.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Argentina adhirió en 2019 al EITI, un estándar mundial que promueve una mejor gobernanza en los países ricos en recursos naturales mediante la publicación, verificación y divulgación de información clave en la gestión de los recursos hidrocarburíferos y mineros.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Dado que las provincias tienen el dominio sobre los recursos naturales como los minerales, el petróleo y el gas en sus territorios, es esencial el compromiso de los gobiernos provinciales para la implementación de esta iniciativa en nuestro país.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En este sentido, </w:t>
      </w:r>
      <w:r w:rsidDel="00000000" w:rsidR="00000000" w:rsidRPr="00000000">
        <w:rPr>
          <w:color w:val="ff0000"/>
          <w:rtl w:val="0"/>
        </w:rPr>
        <w:t xml:space="preserve">[la(s) Secretaría(s) competentes]/nos se compromete(n)/comprometemos</w:t>
      </w:r>
      <w:r w:rsidDel="00000000" w:rsidR="00000000" w:rsidRPr="00000000">
        <w:rPr>
          <w:rtl w:val="0"/>
        </w:rPr>
        <w:t xml:space="preserve"> a poner en marcha acciones que nos permitan cumplir con los estándares y requisitos establecidos por EITI en cuanto a la divulgación de información relacionada con las actividades llevadas adelante por las empresas [mineras e/o hidrocarburíferas] en nuestra provincia, conforme al cronograma de compromisos de implementación que suscribirá la autoridad de aplicación provincial, y formará parte integral de la presente Carta Compromiso.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Asimismo, asumimos la participación activa en los procesos de seguimiento y evaluación de EITI; colaborar con las demás autoridades y organizaciones involucradas en la implementación de la iniciativa; promover y apoyar la participación de la sociedad civil en estos procesos y; trabajar en estrecha colaboración con todas las partes interesadas en las actividades extractivas.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Esperamos contar con su valiosa colaboración y apoyo en la implementación del estándar EITI en nuestra provincia y estamos dispuestos a trabajar juntos para lograr un sector extractivo más transparente y responsable.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[Firma y aclaración de la/s Autoridad/es Responsable/s]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[Cargo/s]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[Provincia]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[Fecha]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 carta de compromiso quedará sujeta a la posterior ratificación por parte del/la Gobernador/a de la Provincia.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La Iniciativa para la Transparencia de las Industrias Extractivas (“EITI” por sus siglas en inglés) es un estándar global para la transparencia y la rendición de cuentas en el sector petrolero, gasífero y minero, del que Argentina forma parte desde 2019.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El objetivo es que la explotación de estos recursos contribuya al desarrollo sustentable y apunte al beneficio del conjunto de la ciudadanía. Para esto, se promueve la gestión abierta y pública del petróleo, gas y minerales mediante la publicación periódica y estandarizada de información sobre el sector.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Los requisitos del Estándar promueven la publicación de información sobre el marco legal y fiscal de los sectores; el otorgamiento de permisos, concesiones y licencias;  datos sobre la exploración, producción, exportación; divulgación de impuestos e ingresos, regalías y beneficiarios finales; transacciones relacionadas con las empresas de titularidad estatal; distribución de ingresos de las industrias extractivas y colaboración del sector extractivo a la economía.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Argentina se unió al estándar con una implementación adaptada, aprobada por el Consejo EITI en febrero de  2019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 Debido a la estructura federal de la organización política en Argentina, el petróleo, el gas natural y los minerales pertenecen a las provincias por tener el dominio originario sobre los recursos naturales existentes en sus territorios. Al ser impulsado por el Gobierno Nacional, éste indicó su falta de competencia para comprometer a las provincias y solicitó implementar el EITI en dos fases; la primera con el reporte de información en poder del Gobierno Nacional y la segunda invitando a las provincias a través de un mecanismo voluntario de adhesión, entendiendo que la participación en forma directa de los gobiernos provinciales es vital para la implementación de la iniciativa en nuestro país.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La implementación de dicha iniciativa es supervisada por el Grupo Multipartícipe EITI Argentina, el órgano de gobernanza del estándar conformado por el sector público, el sector privado y organizaciones de la sociedad civil, con el liderazgo de la Secretaría de Minería y la Secretaría de Energía de la Nación, ambas pertenecientes al Ministerio de Economía de la Nación.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En función de lo expuesto y a efectos de enmarcar los requisitos del estándar de acuerdo a las necesidades propias de la provincia, se trabajará de manera articulada en un cronograma [duración del cronograma, ej: 2023-2024] dividido en [número] etapas: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[N etapa: duración de la etapa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Descripción de la etapa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Ejemplos: </w:t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Primera etapa: [indicar mes de inicio - indicar mes de finalización y año]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Confección de diagnóstico y plan de trabajo: se realizará con aportes de [indicar origen del financiamiento]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Segunda etapa:  [indicar mes de inicio - indicar mes de finalización y año]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Implementación de Estándar EITI en la provincia: publicación de información en función del plan de trabajo propuesto]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Con un número de decisión 2019-14, según lo establecido en el artículo 1 de los procedimientos del Consejo EITI para la supervisión de la implementación del estándar.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25963" cy="95793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963" cy="9579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jkgY54IESuKBtyH/57mYWcD8SQ==">CgMxLjA4AHIhMUtVaVoyS0ZneVpGSEFpbWdyYm1sVlNETjN3SjVyZzBK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