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E0B" w:rsidRDefault="00417E0B" w:rsidP="00417E0B">
      <w:pPr>
        <w:pStyle w:val="NormalWeb"/>
        <w:shd w:val="clear" w:color="auto" w:fill="FFFFFF"/>
        <w:spacing w:before="0" w:beforeAutospacing="0" w:after="360" w:afterAutospacing="0"/>
        <w:rPr>
          <w:rFonts w:ascii="Arial" w:hAnsi="Arial" w:cs="Arial"/>
          <w:b/>
          <w:bCs/>
        </w:rPr>
      </w:pPr>
      <w:r w:rsidRPr="00417E0B">
        <w:rPr>
          <w:rFonts w:ascii="Arial" w:hAnsi="Arial" w:cs="Arial"/>
          <w:b/>
          <w:bCs/>
        </w:rPr>
        <w:t>Para la presentación de los artículos deberán observarse los siguientes criterios:</w:t>
      </w:r>
    </w:p>
    <w:p w:rsidR="00417E0B" w:rsidRPr="00417E0B" w:rsidRDefault="00417E0B" w:rsidP="00417E0B">
      <w:pPr>
        <w:pStyle w:val="NormalWeb"/>
        <w:shd w:val="clear" w:color="auto" w:fill="FFFFFF"/>
        <w:spacing w:before="0" w:beforeAutospacing="0" w:after="360" w:afterAutospacing="0"/>
      </w:pPr>
    </w:p>
    <w:p w:rsidR="00417E0B" w:rsidRPr="00417E0B" w:rsidRDefault="00417E0B" w:rsidP="00417E0B">
      <w:pPr>
        <w:pStyle w:val="NormalWeb"/>
        <w:numPr>
          <w:ilvl w:val="0"/>
          <w:numId w:val="1"/>
        </w:numPr>
        <w:shd w:val="clear" w:color="auto" w:fill="FFFFFF"/>
        <w:spacing w:before="0" w:beforeAutospacing="0" w:after="0" w:afterAutospacing="0"/>
        <w:textAlignment w:val="baseline"/>
        <w:rPr>
          <w:rFonts w:ascii="Arial" w:hAnsi="Arial" w:cs="Arial"/>
        </w:rPr>
      </w:pPr>
      <w:r w:rsidRPr="00417E0B">
        <w:rPr>
          <w:rFonts w:ascii="Arial" w:hAnsi="Arial" w:cs="Arial"/>
        </w:rPr>
        <w:t>Los artículos deberán tener un mínimo de 17.500 caracteres y un máximo de 35.000. Esto incluye resúmenes y referencias bibliográficas.</w:t>
      </w:r>
    </w:p>
    <w:p w:rsidR="00417E0B" w:rsidRPr="00417E0B" w:rsidRDefault="00417E0B" w:rsidP="00417E0B">
      <w:pPr>
        <w:pStyle w:val="NormalWeb"/>
        <w:numPr>
          <w:ilvl w:val="0"/>
          <w:numId w:val="1"/>
        </w:numPr>
        <w:shd w:val="clear" w:color="auto" w:fill="FFFFFF"/>
        <w:spacing w:before="0" w:beforeAutospacing="0" w:after="0" w:afterAutospacing="0"/>
        <w:textAlignment w:val="baseline"/>
        <w:rPr>
          <w:rFonts w:ascii="Arial" w:hAnsi="Arial" w:cs="Arial"/>
        </w:rPr>
      </w:pPr>
      <w:r w:rsidRPr="00417E0B">
        <w:rPr>
          <w:rFonts w:ascii="Arial" w:hAnsi="Arial" w:cs="Arial"/>
        </w:rPr>
        <w:t>Deberán presentarse en programa Word, en letra Arial número 12, a espacio 1,5. Se utilizará hoja A4, con margen superior de 3 cm; inferior de 2,5 cm; izquierdo de 2,5 cm y derecho de 2,5 cm.</w:t>
      </w:r>
    </w:p>
    <w:p w:rsidR="00417E0B" w:rsidRPr="00417E0B" w:rsidRDefault="00417E0B" w:rsidP="00417E0B">
      <w:pPr>
        <w:pStyle w:val="NormalWeb"/>
        <w:numPr>
          <w:ilvl w:val="0"/>
          <w:numId w:val="1"/>
        </w:numPr>
        <w:shd w:val="clear" w:color="auto" w:fill="FFFFFF"/>
        <w:spacing w:before="0" w:beforeAutospacing="0" w:after="360" w:afterAutospacing="0"/>
        <w:textAlignment w:val="baseline"/>
        <w:rPr>
          <w:rFonts w:ascii="Arial" w:hAnsi="Arial" w:cs="Arial"/>
        </w:rPr>
      </w:pPr>
      <w:r w:rsidRPr="00417E0B">
        <w:rPr>
          <w:rFonts w:ascii="Arial" w:hAnsi="Arial" w:cs="Arial"/>
        </w:rPr>
        <w:t>La primera página del trabajo deberá incluir el título del artículo, el nombre y apellido de las/</w:t>
      </w:r>
      <w:proofErr w:type="gramStart"/>
      <w:r w:rsidRPr="00417E0B">
        <w:rPr>
          <w:rFonts w:ascii="Arial" w:hAnsi="Arial" w:cs="Arial"/>
        </w:rPr>
        <w:t>los autoras</w:t>
      </w:r>
      <w:proofErr w:type="gramEnd"/>
      <w:r w:rsidRPr="00417E0B">
        <w:rPr>
          <w:rFonts w:ascii="Arial" w:hAnsi="Arial" w:cs="Arial"/>
        </w:rPr>
        <w:t>/es, las direcciones de correo electrónico, las profesiones e instituciones de pertenencia, breves CV académicos (hasta 100 palabras por cada uno de las /los autoras o autores) y la fecha de finalización del trabajo.</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u w:val="single"/>
        </w:rPr>
        <w:t>Consideraciones generales</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Las notas aclaratorias o comentarios podrán utilizarse para ampliar el contenido, incluir comentarios y/o explicaciones, proporcionar datos ilustrativos, realizar citas textuales, etc. En ningún caso se admitirán referencias bibliográficas o jurisprudenciales en notas al pie de páginas. Estas deberán ser incluidas en el apartado “Referencias”.</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Las citas textuales de menos de 40 palabras van en el cuerpo del texto entre comillas. Las de mayor extensión se colocan en párrafo aparte sangrado sin comillas, separado del texto principal con una línea en blanco antes y después.</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 xml:space="preserve">Las referencias bibliográficas en el cuerpo del texto siguen el esquema autor/a (año, n° de páginas), ej.: </w:t>
      </w:r>
      <w:proofErr w:type="spellStart"/>
      <w:r w:rsidRPr="00417E0B">
        <w:rPr>
          <w:rFonts w:ascii="Arial" w:hAnsi="Arial" w:cs="Arial"/>
        </w:rPr>
        <w:t>Varsky</w:t>
      </w:r>
      <w:proofErr w:type="spellEnd"/>
      <w:r w:rsidRPr="00417E0B">
        <w:rPr>
          <w:rFonts w:ascii="Arial" w:hAnsi="Arial" w:cs="Arial"/>
        </w:rPr>
        <w:t xml:space="preserve"> (2013, pp. 4-8); o bien “cita” (apellido, año, n° de páginas), </w:t>
      </w:r>
      <w:proofErr w:type="spellStart"/>
      <w:r w:rsidRPr="00417E0B">
        <w:rPr>
          <w:rFonts w:ascii="Arial" w:hAnsi="Arial" w:cs="Arial"/>
        </w:rPr>
        <w:t>ej</w:t>
      </w:r>
      <w:proofErr w:type="spellEnd"/>
      <w:r w:rsidRPr="00417E0B">
        <w:rPr>
          <w:rFonts w:ascii="Arial" w:hAnsi="Arial" w:cs="Arial"/>
        </w:rPr>
        <w:t>: (</w:t>
      </w:r>
      <w:proofErr w:type="spellStart"/>
      <w:r w:rsidRPr="00417E0B">
        <w:rPr>
          <w:rFonts w:ascii="Arial" w:hAnsi="Arial" w:cs="Arial"/>
        </w:rPr>
        <w:t>Varsky</w:t>
      </w:r>
      <w:proofErr w:type="spellEnd"/>
      <w:r w:rsidRPr="00417E0B">
        <w:rPr>
          <w:rFonts w:ascii="Arial" w:hAnsi="Arial" w:cs="Arial"/>
        </w:rPr>
        <w:t>, 2013, pp. 4-8).</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En caso de que hacia adentro de una cita textual se omita algún fragmento debe colocarse (…), sin signos de puntuación antes y después del paréntesis.</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shd w:val="clear" w:color="auto" w:fill="FFFFFF"/>
        <w:spacing w:before="0" w:beforeAutospacing="0" w:after="0" w:afterAutospacing="0"/>
      </w:pPr>
      <w:r>
        <w:rPr>
          <w:rFonts w:ascii="Arial" w:hAnsi="Arial" w:cs="Arial"/>
        </w:rPr>
        <w:t>-</w:t>
      </w:r>
      <w:r w:rsidRPr="00417E0B">
        <w:rPr>
          <w:rFonts w:ascii="Arial" w:hAnsi="Arial" w:cs="Arial"/>
        </w:rPr>
        <w:t xml:space="preserve">En caso de que se necesite agregar una palabra o un conector dentro de la cita textual, deberá ser colocada entre corchetes. </w:t>
      </w:r>
      <w:proofErr w:type="spellStart"/>
      <w:r w:rsidRPr="00417E0B">
        <w:rPr>
          <w:rFonts w:ascii="Arial" w:hAnsi="Arial" w:cs="Arial"/>
        </w:rPr>
        <w:t>Ej</w:t>
      </w:r>
      <w:proofErr w:type="spellEnd"/>
      <w:r w:rsidRPr="00417E0B">
        <w:rPr>
          <w:rFonts w:ascii="Arial" w:hAnsi="Arial" w:cs="Arial"/>
        </w:rPr>
        <w:t>: [que]</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Las citas no se consignan con letras cursivas.</w:t>
      </w:r>
    </w:p>
    <w:p w:rsidR="00417E0B" w:rsidRPr="00417E0B" w:rsidRDefault="00417E0B" w:rsidP="00417E0B">
      <w:pPr>
        <w:pStyle w:val="NormalWeb"/>
        <w:shd w:val="clear" w:color="auto" w:fill="FFFFFF"/>
        <w:spacing w:before="0" w:beforeAutospacing="0" w:after="0" w:afterAutospacing="0"/>
        <w:ind w:left="720"/>
      </w:pPr>
    </w:p>
    <w:p w:rsid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Cuando el texto citado tiene tres o más autores/as, se cita el apellido del primero, seguido de “et al.” desde la primera citación.</w:t>
      </w:r>
    </w:p>
    <w:p w:rsidR="00417E0B" w:rsidRDefault="00417E0B" w:rsidP="00417E0B">
      <w:pPr>
        <w:pStyle w:val="Prrafodelista"/>
        <w:rPr>
          <w:rFonts w:ascii="Arial" w:hAnsi="Arial" w:cs="Arial"/>
        </w:rPr>
      </w:pPr>
    </w:p>
    <w:p w:rsid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Cuando el texto citado no tiene número de página (por ejemplo, se trata de páginas web), se consigna el número del párrafo.</w:t>
      </w:r>
    </w:p>
    <w:p w:rsidR="00417E0B" w:rsidRDefault="00417E0B" w:rsidP="00417E0B">
      <w:pPr>
        <w:pStyle w:val="Prrafodelista"/>
        <w:rPr>
          <w:rFonts w:ascii="Arial" w:hAnsi="Arial" w:cs="Arial"/>
        </w:rPr>
      </w:pPr>
    </w:p>
    <w:p w:rsid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lastRenderedPageBreak/>
        <w:t>Cuando se citan obras de autores/as diferentes, pero con los mismos apellidos, se identifica al autor/a añadiendo la inicial del nombre.</w:t>
      </w:r>
    </w:p>
    <w:p w:rsidR="00417E0B" w:rsidRDefault="00417E0B" w:rsidP="00417E0B">
      <w:pPr>
        <w:pStyle w:val="Prrafodelista"/>
        <w:rPr>
          <w:rFonts w:ascii="Arial" w:hAnsi="Arial" w:cs="Arial"/>
        </w:rPr>
      </w:pPr>
    </w:p>
    <w:p w:rsid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 xml:space="preserve">En caso de que se cite un autor corporativo, se coloca el nombre de la organización en vez del apellido. La primera vez se cita el nombre completo entre paréntesis y se agrega la sigla entre corchetes. En adelante, se cita solo la sigla. </w:t>
      </w:r>
      <w:proofErr w:type="spellStart"/>
      <w:r w:rsidRPr="00417E0B">
        <w:rPr>
          <w:rFonts w:ascii="Arial" w:hAnsi="Arial" w:cs="Arial"/>
        </w:rPr>
        <w:t>Ej</w:t>
      </w:r>
      <w:proofErr w:type="spellEnd"/>
      <w:r w:rsidRPr="00417E0B">
        <w:rPr>
          <w:rFonts w:ascii="Arial" w:hAnsi="Arial" w:cs="Arial"/>
        </w:rPr>
        <w:t>: primera vez: (Secretaría de Educación Pública [SEP], 2008, p. 29); segunda vez: (SEP, 2008, p. 29).</w:t>
      </w:r>
    </w:p>
    <w:p w:rsidR="00417E0B" w:rsidRDefault="00417E0B" w:rsidP="00417E0B">
      <w:pPr>
        <w:pStyle w:val="Prrafodelista"/>
        <w:rPr>
          <w:rFonts w:ascii="Arial" w:hAnsi="Arial" w:cs="Arial"/>
        </w:rPr>
      </w:pPr>
    </w:p>
    <w:p w:rsid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Las palabras en idiomas extranjeros se colocan en letra cursiva.</w:t>
      </w:r>
    </w:p>
    <w:p w:rsidR="00417E0B" w:rsidRDefault="00417E0B" w:rsidP="00417E0B">
      <w:pPr>
        <w:pStyle w:val="Prrafodelista"/>
        <w:rPr>
          <w:rFonts w:ascii="Arial" w:hAnsi="Arial" w:cs="Arial"/>
        </w:rPr>
      </w:pPr>
    </w:p>
    <w:p w:rsid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Cuando se utilicen acrónimos, el nombre correspondiente deberá escribirse in extenso la primera vez que aparezca, seguido del acrónimo entre paréntesis.</w:t>
      </w:r>
    </w:p>
    <w:p w:rsidR="00417E0B" w:rsidRDefault="00417E0B" w:rsidP="00417E0B">
      <w:pPr>
        <w:pStyle w:val="Prrafodelista"/>
        <w:rPr>
          <w:rFonts w:ascii="Arial" w:hAnsi="Arial" w:cs="Arial"/>
        </w:rPr>
      </w:pPr>
    </w:p>
    <w:p w:rsid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Cita de cita: se recomienda que se utilice una fuente secundaria solo cuando no sea posible acceder a la fuente original. En “Bibliografía” se incluirá la fuente secundaria, pero no la original. En el cuerpo del texto se consigna entre paréntesis el apellido del/de la autor/a de la fuente primaria, seguido de la fórmula “como se citó en” y el apellido del autor/a de la fuente secundaria.</w:t>
      </w:r>
    </w:p>
    <w:p w:rsidR="00417E0B" w:rsidRDefault="00417E0B" w:rsidP="00417E0B">
      <w:pPr>
        <w:pStyle w:val="Prrafodelista"/>
        <w:rPr>
          <w:rFonts w:ascii="Arial" w:hAnsi="Arial" w:cs="Arial"/>
        </w:rPr>
      </w:pPr>
    </w:p>
    <w:p w:rsidR="00417E0B" w:rsidRP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Las entrevistas personales se deben referenciar directamente después del diálogo citado, en el cuerpo del texto del artículo. Dicha referencia NO se incluye en la bibliografía final. El formato a seguir es el siguiente: “El testimonio constituye uno de los aspectos centrales en la conformación de la prueba judicial en un proceso penal” (</w:t>
      </w:r>
      <w:proofErr w:type="spellStart"/>
      <w:r w:rsidRPr="00417E0B">
        <w:rPr>
          <w:rFonts w:ascii="Arial" w:hAnsi="Arial" w:cs="Arial"/>
        </w:rPr>
        <w:t>Varsky</w:t>
      </w:r>
      <w:proofErr w:type="spellEnd"/>
      <w:r w:rsidRPr="00417E0B">
        <w:rPr>
          <w:rFonts w:ascii="Arial" w:hAnsi="Arial" w:cs="Arial"/>
        </w:rPr>
        <w:t>, comunicación personal, 7 de diciembre de 2013).</w:t>
      </w:r>
    </w:p>
    <w:p w:rsidR="00417E0B" w:rsidRDefault="00417E0B" w:rsidP="00417E0B">
      <w:pPr>
        <w:pStyle w:val="NormalWeb"/>
        <w:shd w:val="clear" w:color="auto" w:fill="FFFFFF"/>
        <w:spacing w:before="0" w:beforeAutospacing="0" w:after="0" w:afterAutospacing="0"/>
        <w:rPr>
          <w:rFonts w:ascii="Arial" w:hAnsi="Arial" w:cs="Arial"/>
          <w:u w:val="single"/>
        </w:rPr>
      </w:pPr>
    </w:p>
    <w:p w:rsidR="00417E0B" w:rsidRPr="00417E0B" w:rsidRDefault="00417E0B" w:rsidP="00417E0B">
      <w:pPr>
        <w:pStyle w:val="NormalWeb"/>
        <w:shd w:val="clear" w:color="auto" w:fill="FFFFFF"/>
        <w:spacing w:before="0" w:beforeAutospacing="0" w:after="0" w:afterAutospacing="0"/>
      </w:pPr>
      <w:r w:rsidRPr="00417E0B">
        <w:rPr>
          <w:rFonts w:ascii="Arial" w:hAnsi="Arial" w:cs="Arial"/>
          <w:u w:val="single"/>
        </w:rPr>
        <w:t>Referencias normativas y jurisprudenciales en cuerpo del texto</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Referencias normativas: no se debe indicar el año de aprobación, promulgación, sanción o inicio de la vigencia, sino tan solo el tipo de normativa y el artículo o párrafo, en caso de que se la cite de manera textual. Cuando esta normativa se encuentre numerada, debe consignarse directamente su número sin incluir “N°” o “n°” (</w:t>
      </w:r>
      <w:proofErr w:type="spellStart"/>
      <w:r w:rsidRPr="00417E0B">
        <w:rPr>
          <w:rFonts w:ascii="Arial" w:hAnsi="Arial" w:cs="Arial"/>
        </w:rPr>
        <w:t>Ej</w:t>
      </w:r>
      <w:proofErr w:type="spellEnd"/>
      <w:r w:rsidRPr="00417E0B">
        <w:rPr>
          <w:rFonts w:ascii="Arial" w:hAnsi="Arial" w:cs="Arial"/>
        </w:rPr>
        <w:t>: ley 24.660).</w:t>
      </w:r>
    </w:p>
    <w:p w:rsidR="00417E0B" w:rsidRDefault="00417E0B" w:rsidP="00417E0B">
      <w:pPr>
        <w:pStyle w:val="NormalWeb"/>
        <w:shd w:val="clear" w:color="auto" w:fill="FFFFFF"/>
        <w:spacing w:before="0" w:beforeAutospacing="0" w:after="0" w:afterAutospacing="0"/>
        <w:ind w:left="720"/>
      </w:pPr>
    </w:p>
    <w:p w:rsidR="00417E0B" w:rsidRP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 xml:space="preserve">Referencias jurisprudenciales: los fallos de tribunales que sean citados en el cuerpo del texto, ya sea directa o indirectamente, deberán estar seguidos del nombre del tribunal abreviado y el año de sentencia entre paréntesis; </w:t>
      </w:r>
      <w:proofErr w:type="spellStart"/>
      <w:r w:rsidRPr="00417E0B">
        <w:rPr>
          <w:rFonts w:ascii="Arial" w:hAnsi="Arial" w:cs="Arial"/>
        </w:rPr>
        <w:t>ej</w:t>
      </w:r>
      <w:proofErr w:type="spellEnd"/>
      <w:r w:rsidRPr="00417E0B">
        <w:rPr>
          <w:rFonts w:ascii="Arial" w:hAnsi="Arial" w:cs="Arial"/>
        </w:rPr>
        <w:t>: (</w:t>
      </w:r>
      <w:proofErr w:type="spellStart"/>
      <w:r w:rsidRPr="00417E0B">
        <w:rPr>
          <w:rFonts w:ascii="Arial" w:hAnsi="Arial" w:cs="Arial"/>
        </w:rPr>
        <w:t>CNac</w:t>
      </w:r>
      <w:proofErr w:type="spellEnd"/>
      <w:r w:rsidRPr="00417E0B">
        <w:rPr>
          <w:rFonts w:ascii="Arial" w:hAnsi="Arial" w:cs="Arial"/>
        </w:rPr>
        <w:t xml:space="preserve">. </w:t>
      </w:r>
      <w:proofErr w:type="spellStart"/>
      <w:r w:rsidRPr="00417E0B">
        <w:rPr>
          <w:rFonts w:ascii="Arial" w:hAnsi="Arial" w:cs="Arial"/>
        </w:rPr>
        <w:t>Civ</w:t>
      </w:r>
      <w:proofErr w:type="spellEnd"/>
      <w:r w:rsidRPr="00417E0B">
        <w:rPr>
          <w:rFonts w:ascii="Arial" w:hAnsi="Arial" w:cs="Arial"/>
        </w:rPr>
        <w:t xml:space="preserve"> y </w:t>
      </w:r>
      <w:proofErr w:type="spellStart"/>
      <w:r w:rsidRPr="00417E0B">
        <w:rPr>
          <w:rFonts w:ascii="Arial" w:hAnsi="Arial" w:cs="Arial"/>
        </w:rPr>
        <w:t>Com</w:t>
      </w:r>
      <w:proofErr w:type="spellEnd"/>
      <w:r w:rsidRPr="00417E0B">
        <w:rPr>
          <w:rFonts w:ascii="Arial" w:hAnsi="Arial" w:cs="Arial"/>
        </w:rPr>
        <w:t xml:space="preserve">, Sala I, 2012). En los fallos de tribunales provinciales se pondrá entre paréntesis el nombre de la ciudad y provincia al lado del tribunal, seguido por el año de la sentencia; </w:t>
      </w:r>
      <w:proofErr w:type="spellStart"/>
      <w:r w:rsidRPr="00417E0B">
        <w:rPr>
          <w:rFonts w:ascii="Arial" w:hAnsi="Arial" w:cs="Arial"/>
        </w:rPr>
        <w:t>ej</w:t>
      </w:r>
      <w:proofErr w:type="spellEnd"/>
      <w:r w:rsidRPr="00417E0B">
        <w:rPr>
          <w:rFonts w:ascii="Arial" w:hAnsi="Arial" w:cs="Arial"/>
        </w:rPr>
        <w:t>: (</w:t>
      </w:r>
      <w:proofErr w:type="spellStart"/>
      <w:r w:rsidRPr="00417E0B">
        <w:rPr>
          <w:rFonts w:ascii="Arial" w:hAnsi="Arial" w:cs="Arial"/>
        </w:rPr>
        <w:t>CApel</w:t>
      </w:r>
      <w:proofErr w:type="spellEnd"/>
      <w:r w:rsidRPr="00417E0B">
        <w:rPr>
          <w:rFonts w:ascii="Arial" w:hAnsi="Arial" w:cs="Arial"/>
        </w:rPr>
        <w:t>. Penal, Sala I, Rosario, Santa Fe, Sala I, 2012).</w:t>
      </w:r>
    </w:p>
    <w:p w:rsidR="00417E0B" w:rsidRDefault="00417E0B" w:rsidP="00417E0B">
      <w:pPr>
        <w:pStyle w:val="Prrafodelista"/>
      </w:pPr>
    </w:p>
    <w:p w:rsidR="00417E0B" w:rsidRDefault="00417E0B" w:rsidP="00417E0B">
      <w:pPr>
        <w:pStyle w:val="NormalWeb"/>
        <w:shd w:val="clear" w:color="auto" w:fill="FFFFFF"/>
        <w:spacing w:before="0" w:beforeAutospacing="0" w:after="0" w:afterAutospacing="0"/>
        <w:ind w:left="720"/>
      </w:pPr>
    </w:p>
    <w:p w:rsidR="00417E0B" w:rsidRP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lastRenderedPageBreak/>
        <w:t xml:space="preserve">En caso de referirse una sentencia de la Corte Suprema de Justicia de la Nación, se pondrá entre paréntesis el nombre del tribunal abreviado, seguido por la nomenclatura del fallo; </w:t>
      </w:r>
      <w:proofErr w:type="spellStart"/>
      <w:r w:rsidRPr="00417E0B">
        <w:rPr>
          <w:rFonts w:ascii="Arial" w:hAnsi="Arial" w:cs="Arial"/>
        </w:rPr>
        <w:t>ej</w:t>
      </w:r>
      <w:proofErr w:type="spellEnd"/>
      <w:r w:rsidRPr="00417E0B">
        <w:rPr>
          <w:rFonts w:ascii="Arial" w:hAnsi="Arial" w:cs="Arial"/>
        </w:rPr>
        <w:t xml:space="preserve">: (CSJN, Fallos 353:3489). Si la sentencia de la CSJN no fue publicada en Fallos, se colocará entre paréntesis el tribunal y el año de la sentencia; </w:t>
      </w:r>
      <w:proofErr w:type="spellStart"/>
      <w:r w:rsidRPr="00417E0B">
        <w:rPr>
          <w:rFonts w:ascii="Arial" w:hAnsi="Arial" w:cs="Arial"/>
        </w:rPr>
        <w:t>ej</w:t>
      </w:r>
      <w:proofErr w:type="spellEnd"/>
      <w:r w:rsidRPr="00417E0B">
        <w:rPr>
          <w:rFonts w:ascii="Arial" w:hAnsi="Arial" w:cs="Arial"/>
        </w:rPr>
        <w:t>: (CSJN, 28/07/2008).</w:t>
      </w:r>
    </w:p>
    <w:p w:rsidR="00417E0B" w:rsidRDefault="00417E0B" w:rsidP="00417E0B">
      <w:pPr>
        <w:pStyle w:val="NormalWeb"/>
        <w:shd w:val="clear" w:color="auto" w:fill="FFFFFF"/>
        <w:spacing w:before="0" w:beforeAutospacing="0" w:after="0" w:afterAutospacing="0"/>
        <w:rPr>
          <w:rFonts w:ascii="Arial" w:hAnsi="Arial" w:cs="Arial"/>
          <w:u w:val="single"/>
        </w:rPr>
      </w:pPr>
    </w:p>
    <w:p w:rsidR="00417E0B" w:rsidRDefault="00417E0B" w:rsidP="00417E0B">
      <w:pPr>
        <w:pStyle w:val="NormalWeb"/>
        <w:shd w:val="clear" w:color="auto" w:fill="FFFFFF"/>
        <w:spacing w:before="0" w:beforeAutospacing="0" w:after="0" w:afterAutospacing="0"/>
      </w:pPr>
      <w:r w:rsidRPr="00417E0B">
        <w:rPr>
          <w:rFonts w:ascii="Arial" w:hAnsi="Arial" w:cs="Arial"/>
          <w:u w:val="single"/>
        </w:rPr>
        <w:t>Referencia de tablas, figuras o gráficos en cuerpo del texto Las tablas, figuras o gráficos deben:</w:t>
      </w:r>
    </w:p>
    <w:p w:rsidR="00417E0B" w:rsidRDefault="00417E0B" w:rsidP="00417E0B">
      <w:pPr>
        <w:pStyle w:val="NormalWeb"/>
        <w:shd w:val="clear" w:color="auto" w:fill="FFFFFF"/>
        <w:spacing w:before="0" w:beforeAutospacing="0" w:after="0" w:afterAutospacing="0"/>
      </w:pPr>
    </w:p>
    <w:p w:rsidR="00417E0B" w:rsidRP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Estar numeradas, según el orden de aparición.</w:t>
      </w:r>
    </w:p>
    <w:p w:rsidR="00417E0B" w:rsidRPr="00417E0B" w:rsidRDefault="00417E0B" w:rsidP="00417E0B">
      <w:pPr>
        <w:pStyle w:val="NormalWeb"/>
        <w:shd w:val="clear" w:color="auto" w:fill="FFFFFF"/>
        <w:spacing w:before="0" w:beforeAutospacing="0" w:after="0" w:afterAutospacing="0"/>
        <w:ind w:left="720"/>
      </w:pPr>
    </w:p>
    <w:p w:rsid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Incluir un título breve, pero descriptivo.</w:t>
      </w:r>
    </w:p>
    <w:p w:rsidR="00417E0B" w:rsidRDefault="00417E0B" w:rsidP="00417E0B">
      <w:pPr>
        <w:pStyle w:val="Prrafodelista"/>
        <w:rPr>
          <w:rFonts w:ascii="Arial" w:hAnsi="Arial" w:cs="Arial"/>
        </w:rPr>
      </w:pPr>
    </w:p>
    <w:p w:rsid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Incluir fuente o, en su defecto, aclarar que es resultado de una elaboración propia.</w:t>
      </w:r>
    </w:p>
    <w:p w:rsidR="00417E0B" w:rsidRDefault="00417E0B" w:rsidP="00417E0B">
      <w:pPr>
        <w:pStyle w:val="Prrafodelista"/>
        <w:rPr>
          <w:rFonts w:ascii="Arial" w:hAnsi="Arial" w:cs="Arial"/>
        </w:rPr>
      </w:pPr>
    </w:p>
    <w:p w:rsidR="00417E0B" w:rsidRPr="00417E0B" w:rsidRDefault="00417E0B" w:rsidP="00417E0B">
      <w:pPr>
        <w:pStyle w:val="NormalWeb"/>
        <w:numPr>
          <w:ilvl w:val="0"/>
          <w:numId w:val="2"/>
        </w:numPr>
        <w:shd w:val="clear" w:color="auto" w:fill="FFFFFF"/>
        <w:spacing w:before="0" w:beforeAutospacing="0" w:after="0" w:afterAutospacing="0"/>
      </w:pPr>
      <w:r w:rsidRPr="00417E0B">
        <w:rPr>
          <w:rFonts w:ascii="Arial" w:hAnsi="Arial" w:cs="Arial"/>
        </w:rPr>
        <w:t>En caso de ser necesario, incluir una nota para describir los contenidos de la tabla que no pueden entenderse solo con el título o con los mismos datos (abreviaturas, fuentes, derechos de autor, etc.).</w:t>
      </w:r>
    </w:p>
    <w:p w:rsidR="00417E0B" w:rsidRDefault="00417E0B" w:rsidP="00417E0B">
      <w:pPr>
        <w:pStyle w:val="NormalWeb"/>
        <w:shd w:val="clear" w:color="auto" w:fill="FFFFFF"/>
        <w:spacing w:before="0" w:beforeAutospacing="0" w:after="0" w:afterAutospacing="0"/>
        <w:rPr>
          <w:rFonts w:ascii="Arial" w:hAnsi="Arial" w:cs="Arial"/>
          <w:u w:val="single"/>
        </w:rPr>
      </w:pPr>
    </w:p>
    <w:p w:rsidR="00417E0B" w:rsidRPr="00417E0B" w:rsidRDefault="00417E0B" w:rsidP="00417E0B">
      <w:pPr>
        <w:pStyle w:val="NormalWeb"/>
        <w:shd w:val="clear" w:color="auto" w:fill="FFFFFF"/>
        <w:spacing w:before="0" w:beforeAutospacing="0" w:after="0" w:afterAutospacing="0"/>
      </w:pPr>
      <w:r w:rsidRPr="00417E0B">
        <w:rPr>
          <w:rFonts w:ascii="Arial" w:hAnsi="Arial" w:cs="Arial"/>
          <w:u w:val="single"/>
        </w:rPr>
        <w:t>Bibliografía</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Al final del artículo se incluirá solo la bibliografía citada de acuerdo a las siguientes normas:</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a) Libro</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Apellido(s), iniciales del nombre o nombres. (Año). Título. Editorial.</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 xml:space="preserve">Di </w:t>
      </w:r>
      <w:proofErr w:type="spellStart"/>
      <w:r w:rsidRPr="00417E0B">
        <w:rPr>
          <w:rFonts w:ascii="Arial" w:hAnsi="Arial" w:cs="Arial"/>
        </w:rPr>
        <w:t>Corleto</w:t>
      </w:r>
      <w:proofErr w:type="spellEnd"/>
      <w:r w:rsidRPr="00417E0B">
        <w:rPr>
          <w:rFonts w:ascii="Arial" w:hAnsi="Arial" w:cs="Arial"/>
        </w:rPr>
        <w:t xml:space="preserve">, J. (2018). Malas madres: aborto e infanticidio en perspectiva histórica. </w:t>
      </w:r>
      <w:proofErr w:type="spellStart"/>
      <w:r w:rsidRPr="00417E0B">
        <w:rPr>
          <w:rFonts w:ascii="Arial" w:hAnsi="Arial" w:cs="Arial"/>
        </w:rPr>
        <w:t>Didot</w:t>
      </w:r>
      <w:proofErr w:type="spellEnd"/>
      <w:r w:rsidRPr="00417E0B">
        <w:rPr>
          <w:rFonts w:ascii="Arial" w:hAnsi="Arial" w:cs="Arial"/>
        </w:rPr>
        <w:t>.</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b) Capítulo de libro</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Apellido(s), iniciales del nombre o nombres. (Año). Título del capítulo. En A. A. Apellido. (Ed.), Título</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del libro (pp. xx-xx). Editorial.</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 xml:space="preserve">Varela, C. (2015). La campaña anti-trata en Argentina y la agenda supranacional. En D. </w:t>
      </w:r>
      <w:proofErr w:type="spellStart"/>
      <w:r w:rsidRPr="00417E0B">
        <w:rPr>
          <w:rFonts w:ascii="Arial" w:hAnsi="Arial" w:cs="Arial"/>
        </w:rPr>
        <w:t>Daich</w:t>
      </w:r>
      <w:proofErr w:type="spellEnd"/>
      <w:r w:rsidRPr="00417E0B">
        <w:rPr>
          <w:rFonts w:ascii="Arial" w:hAnsi="Arial" w:cs="Arial"/>
        </w:rPr>
        <w:t xml:space="preserve"> y M.</w:t>
      </w:r>
    </w:p>
    <w:p w:rsidR="00417E0B" w:rsidRPr="00417E0B" w:rsidRDefault="00417E0B" w:rsidP="00417E0B">
      <w:pPr>
        <w:pStyle w:val="NormalWeb"/>
        <w:shd w:val="clear" w:color="auto" w:fill="FFFFFF"/>
        <w:spacing w:before="0" w:beforeAutospacing="0" w:after="0" w:afterAutospacing="0"/>
      </w:pPr>
      <w:proofErr w:type="spellStart"/>
      <w:r w:rsidRPr="00417E0B">
        <w:rPr>
          <w:rFonts w:ascii="Arial" w:hAnsi="Arial" w:cs="Arial"/>
        </w:rPr>
        <w:t>Sirimarco</w:t>
      </w:r>
      <w:proofErr w:type="spellEnd"/>
      <w:r w:rsidRPr="00417E0B">
        <w:rPr>
          <w:rFonts w:ascii="Arial" w:hAnsi="Arial" w:cs="Arial"/>
        </w:rPr>
        <w:t xml:space="preserve"> (</w:t>
      </w:r>
      <w:proofErr w:type="spellStart"/>
      <w:r w:rsidRPr="00417E0B">
        <w:rPr>
          <w:rFonts w:ascii="Arial" w:hAnsi="Arial" w:cs="Arial"/>
        </w:rPr>
        <w:t>Coords</w:t>
      </w:r>
      <w:proofErr w:type="spellEnd"/>
      <w:r w:rsidRPr="00417E0B">
        <w:rPr>
          <w:rFonts w:ascii="Arial" w:hAnsi="Arial" w:cs="Arial"/>
        </w:rPr>
        <w:t>.) Género y violencia en el mercado del sexo. Política, policía y prostitución (pp.</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 xml:space="preserve">109-149). </w:t>
      </w:r>
      <w:proofErr w:type="spellStart"/>
      <w:r w:rsidRPr="00417E0B">
        <w:rPr>
          <w:rFonts w:ascii="Arial" w:hAnsi="Arial" w:cs="Arial"/>
        </w:rPr>
        <w:t>Biblios</w:t>
      </w:r>
      <w:proofErr w:type="spellEnd"/>
      <w:r w:rsidRPr="00417E0B">
        <w:rPr>
          <w:rFonts w:ascii="Arial" w:hAnsi="Arial" w:cs="Arial"/>
        </w:rPr>
        <w:t>.</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c) Artículo de revista académica impresa</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Apellido(s), iniciales del nombre o nombres. (Año). Título del artículo. Nombre de la revista,</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volumen(número), pp. xx-xx.</w:t>
      </w:r>
    </w:p>
    <w:p w:rsidR="00417E0B" w:rsidRPr="00417E0B" w:rsidRDefault="00417E0B" w:rsidP="00417E0B">
      <w:pPr>
        <w:pStyle w:val="NormalWeb"/>
        <w:shd w:val="clear" w:color="auto" w:fill="FFFFFF"/>
        <w:spacing w:before="0" w:beforeAutospacing="0" w:after="0" w:afterAutospacing="0"/>
      </w:pPr>
      <w:proofErr w:type="spellStart"/>
      <w:r w:rsidRPr="00417E0B">
        <w:rPr>
          <w:rFonts w:ascii="Arial" w:hAnsi="Arial" w:cs="Arial"/>
        </w:rPr>
        <w:t>Olaeta</w:t>
      </w:r>
      <w:proofErr w:type="spellEnd"/>
      <w:r w:rsidRPr="00417E0B">
        <w:rPr>
          <w:rFonts w:ascii="Arial" w:hAnsi="Arial" w:cs="Arial"/>
        </w:rPr>
        <w:t xml:space="preserve">, H. y </w:t>
      </w:r>
      <w:proofErr w:type="spellStart"/>
      <w:r w:rsidRPr="00417E0B">
        <w:rPr>
          <w:rFonts w:ascii="Arial" w:hAnsi="Arial" w:cs="Arial"/>
        </w:rPr>
        <w:t>Canavesi</w:t>
      </w:r>
      <w:proofErr w:type="spellEnd"/>
      <w:r w:rsidRPr="00417E0B">
        <w:rPr>
          <w:rFonts w:ascii="Arial" w:hAnsi="Arial" w:cs="Arial"/>
        </w:rPr>
        <w:t>, J. J. (2019). Los saberes penitenciarios. Análisis comparativo de los</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congresos penitenciarios realizados en 1914, 1953 y 1954 en la República Argentina. Revista de</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Historia de las Prisiones 6(8), pp. 22-56.</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d) Artículo de revista académica en línea</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Apellido(s), iniciales del nombre o nombres. (Año). Título del artículo. Nombre revista, volumen</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(número de edición), página(s). Sitio web o DOI (sin punto final)</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Flórez, J. (2019). Un camino lleno de contradicciones. Revista Universidad de La Salle, 1(80), pp.</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275-382. https://doi.org/10.19052/ruls.vol1.iss80.16</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e) Artículo de periódico en línea</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Apellido(s), iniciales del nombre o nombres. (Fecha extendida). Título del artículo. Título del</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periódico. Dirección web.</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López-Fonseca, O. (6 de mayo de 2020). Los últimos 69 niños en las cárceles españolas. El País.</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elpais.com/espana/2020-05-06/los-ultimos-69-ninos-en-las-carceles-espanolas.html</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f) Informe corporativo o gubernamental</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Nombre de la organización. (Año). Título del informe (Número de la publicación). Dirección web.</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 xml:space="preserve">Dirección Nacional de Política Criminal (2015). Estudio Nacional sobre Violencias contra las mujeres. Informe preliminar basado en la International </w:t>
      </w:r>
      <w:proofErr w:type="spellStart"/>
      <w:r w:rsidRPr="00417E0B">
        <w:rPr>
          <w:rFonts w:ascii="Arial" w:hAnsi="Arial" w:cs="Arial"/>
        </w:rPr>
        <w:t>Violence</w:t>
      </w:r>
      <w:proofErr w:type="spellEnd"/>
      <w:r w:rsidRPr="00417E0B">
        <w:rPr>
          <w:rFonts w:ascii="Arial" w:hAnsi="Arial" w:cs="Arial"/>
        </w:rPr>
        <w:t xml:space="preserve"> </w:t>
      </w:r>
      <w:proofErr w:type="spellStart"/>
      <w:r w:rsidRPr="00417E0B">
        <w:rPr>
          <w:rFonts w:ascii="Arial" w:hAnsi="Arial" w:cs="Arial"/>
        </w:rPr>
        <w:t>Against</w:t>
      </w:r>
      <w:proofErr w:type="spellEnd"/>
      <w:r w:rsidRPr="00417E0B">
        <w:rPr>
          <w:rFonts w:ascii="Arial" w:hAnsi="Arial" w:cs="Arial"/>
        </w:rPr>
        <w:t xml:space="preserve"> </w:t>
      </w:r>
      <w:proofErr w:type="spellStart"/>
      <w:r w:rsidRPr="00417E0B">
        <w:rPr>
          <w:rFonts w:ascii="Arial" w:hAnsi="Arial" w:cs="Arial"/>
        </w:rPr>
        <w:t>Women</w:t>
      </w:r>
      <w:proofErr w:type="spellEnd"/>
      <w:r w:rsidRPr="00417E0B">
        <w:rPr>
          <w:rFonts w:ascii="Arial" w:hAnsi="Arial" w:cs="Arial"/>
        </w:rPr>
        <w:t xml:space="preserve"> </w:t>
      </w:r>
      <w:proofErr w:type="spellStart"/>
      <w:r w:rsidRPr="00417E0B">
        <w:rPr>
          <w:rFonts w:ascii="Arial" w:hAnsi="Arial" w:cs="Arial"/>
        </w:rPr>
        <w:t>Survey</w:t>
      </w:r>
      <w:proofErr w:type="spellEnd"/>
      <w:r w:rsidRPr="00417E0B">
        <w:rPr>
          <w:rFonts w:ascii="Arial" w:hAnsi="Arial" w:cs="Arial"/>
        </w:rPr>
        <w:t>. argentina.gob.ar/sites/default/files/encuesta_de_violencias_contra_las_mujeres_-_final_26-10.pdf</w:t>
      </w:r>
    </w:p>
    <w:p w:rsidR="00417E0B" w:rsidRDefault="00417E0B" w:rsidP="00417E0B">
      <w:pPr>
        <w:pStyle w:val="NormalWeb"/>
        <w:shd w:val="clear" w:color="auto" w:fill="FFFFFF"/>
        <w:spacing w:before="0" w:beforeAutospacing="0" w:after="0" w:afterAutospacing="0"/>
        <w:rPr>
          <w:rFonts w:ascii="Arial" w:hAnsi="Arial" w:cs="Arial"/>
        </w:rPr>
      </w:pPr>
    </w:p>
    <w:p w:rsidR="00417E0B" w:rsidRPr="00417E0B" w:rsidRDefault="00417E0B" w:rsidP="00417E0B">
      <w:pPr>
        <w:pStyle w:val="NormalWeb"/>
        <w:shd w:val="clear" w:color="auto" w:fill="FFFFFF"/>
        <w:spacing w:before="0" w:beforeAutospacing="0" w:after="0" w:afterAutospacing="0"/>
      </w:pPr>
      <w:bookmarkStart w:id="0" w:name="_GoBack"/>
      <w:bookmarkEnd w:id="0"/>
      <w:r w:rsidRPr="00417E0B">
        <w:rPr>
          <w:rFonts w:ascii="Arial" w:hAnsi="Arial" w:cs="Arial"/>
        </w:rPr>
        <w:t>g) Normas</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Tipo de norma, Número, Nombre (Medio y fecha de publicación).</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 xml:space="preserve">Ley 24.660 de Ejecución de la Pena Privativa de la Libertad (BO, </w:t>
      </w:r>
      <w:proofErr w:type="spellStart"/>
      <w:r w:rsidRPr="00417E0B">
        <w:rPr>
          <w:rFonts w:ascii="Arial" w:hAnsi="Arial" w:cs="Arial"/>
        </w:rPr>
        <w:t>dd</w:t>
      </w:r>
      <w:proofErr w:type="spellEnd"/>
      <w:r w:rsidRPr="00417E0B">
        <w:rPr>
          <w:rFonts w:ascii="Arial" w:hAnsi="Arial" w:cs="Arial"/>
        </w:rPr>
        <w:t>/mm/</w:t>
      </w:r>
      <w:proofErr w:type="spellStart"/>
      <w:r w:rsidRPr="00417E0B">
        <w:rPr>
          <w:rFonts w:ascii="Arial" w:hAnsi="Arial" w:cs="Arial"/>
        </w:rPr>
        <w:t>aaaa</w:t>
      </w:r>
      <w:proofErr w:type="spellEnd"/>
      <w:r w:rsidRPr="00417E0B">
        <w:rPr>
          <w:rFonts w:ascii="Arial" w:hAnsi="Arial" w:cs="Arial"/>
        </w:rPr>
        <w:t>).</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h) Jurisprudencia</w:t>
      </w:r>
    </w:p>
    <w:p w:rsidR="00417E0B" w:rsidRPr="00417E0B" w:rsidRDefault="00417E0B" w:rsidP="00417E0B">
      <w:pPr>
        <w:pStyle w:val="NormalWeb"/>
        <w:shd w:val="clear" w:color="auto" w:fill="FFFFFF"/>
        <w:spacing w:before="0" w:beforeAutospacing="0" w:after="0" w:afterAutospacing="0"/>
      </w:pPr>
      <w:r w:rsidRPr="00417E0B">
        <w:rPr>
          <w:rFonts w:ascii="Arial" w:hAnsi="Arial" w:cs="Arial"/>
        </w:rPr>
        <w:t>Juzgado o Tribunal abreviado, Ciudad, Sala (Año), “Carátula”, fecha de la sentencia.</w:t>
      </w:r>
    </w:p>
    <w:p w:rsidR="00417E0B" w:rsidRPr="00417E0B" w:rsidRDefault="00417E0B" w:rsidP="00417E0B">
      <w:pPr>
        <w:pStyle w:val="NormalWeb"/>
        <w:shd w:val="clear" w:color="auto" w:fill="FFFFFF"/>
        <w:spacing w:before="0" w:beforeAutospacing="0" w:after="360" w:afterAutospacing="0"/>
      </w:pPr>
      <w:proofErr w:type="spellStart"/>
      <w:r w:rsidRPr="00417E0B">
        <w:rPr>
          <w:rFonts w:ascii="Arial" w:hAnsi="Arial" w:cs="Arial"/>
        </w:rPr>
        <w:t>CApel</w:t>
      </w:r>
      <w:proofErr w:type="spellEnd"/>
      <w:r w:rsidRPr="00417E0B">
        <w:rPr>
          <w:rFonts w:ascii="Arial" w:hAnsi="Arial" w:cs="Arial"/>
        </w:rPr>
        <w:t>. Penal, Rosario, Sala I, “Gil, José Luis y Otros s/ Ley 24.769”, 23/09/1997.</w:t>
      </w:r>
    </w:p>
    <w:p w:rsidR="005C1683" w:rsidRDefault="00417E0B"/>
    <w:sectPr w:rsidR="005C16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61CCB"/>
    <w:multiLevelType w:val="multilevel"/>
    <w:tmpl w:val="7BE2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62669"/>
    <w:multiLevelType w:val="hybridMultilevel"/>
    <w:tmpl w:val="D88CF5A2"/>
    <w:lvl w:ilvl="0" w:tplc="9844FAC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0B"/>
    <w:rsid w:val="00012081"/>
    <w:rsid w:val="00417E0B"/>
    <w:rsid w:val="00AC74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242E"/>
  <w15:chartTrackingRefBased/>
  <w15:docId w15:val="{8D8C7C70-8D37-4A35-8506-D9B2B76D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17E0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417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1210</Words>
  <Characters>6660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Palazzo</dc:creator>
  <cp:keywords/>
  <dc:description/>
  <cp:lastModifiedBy>Mara Palazzo</cp:lastModifiedBy>
  <cp:revision>1</cp:revision>
  <dcterms:created xsi:type="dcterms:W3CDTF">2022-10-17T18:25:00Z</dcterms:created>
  <dcterms:modified xsi:type="dcterms:W3CDTF">2022-10-17T18:27:00Z</dcterms:modified>
</cp:coreProperties>
</file>