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bookmarkStart w:colFirst="0" w:colLast="0" w:name="_heading=h.1pxezwc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MODELO DE CARTA AVAL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…………………, ……de…………de 20….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Sr./Sra Secretario/a /Sr/Sra. Subsecretario/a de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……………………………………………………...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Ministerio de Ciencia, Tecnología e Innovación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Nombre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S/D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 mi consideración: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highlight w:val="white"/>
          <w:rtl w:val="0"/>
        </w:rPr>
        <w:t xml:space="preserve">Por la presente en mi carácter de …..……(cargo) de ………………(Institución) otorgo el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highlight w:val="white"/>
          <w:rtl w:val="0"/>
        </w:rPr>
        <w:t xml:space="preserve">Aval para que el Proyecto titulado “………………………………………………”, a cargo 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highlight w:val="white"/>
          <w:rtl w:val="0"/>
        </w:rPr>
        <w:t xml:space="preserve">de ……………………………. en carácter de Director/a del mismo, sea presentado en la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highlight w:val="white"/>
          <w:rtl w:val="0"/>
        </w:rPr>
        <w:t xml:space="preserve">Convocatoria…………………………….. del MINISTERIO DE CIENCIA, TECNOLOGÍA 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highlight w:val="white"/>
          <w:rtl w:val="0"/>
        </w:rPr>
        <w:t xml:space="preserve">E INNOVACIÓN (MINCYT). Asimismo, declaro conocer las Bases y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highlight w:val="white"/>
          <w:rtl w:val="0"/>
        </w:rPr>
        <w:t xml:space="preserve">Condiciones de la 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highlight w:val="white"/>
          <w:rtl w:val="0"/>
        </w:rPr>
        <w:t xml:space="preserve">Convocatoria……………………..y el 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rtl w:val="0"/>
        </w:rPr>
        <w:t xml:space="preserve">REGLAMENTO GENERAL DEL MINISTERIO DE  CIENCIA, TECNOLOGÍA E INNOVACIÓN PARA LA RENDICIÓN DE CUENTAS DE  FONDOS PRESUPUESTARIOS TRANSFERIDOS A PROVINCIAS, MUNICIPIOS Y/U  OTROS ENTES aprobado por RESOL-2022-135-APN-MCT 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highlight w:val="white"/>
          <w:rtl w:val="0"/>
        </w:rPr>
        <w:t xml:space="preserve">donde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highlight w:val="white"/>
          <w:rtl w:val="0"/>
        </w:rPr>
        <w:t xml:space="preserve">constan los 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highlight w:val="white"/>
          <w:rtl w:val="0"/>
        </w:rPr>
        <w:t xml:space="preserve">términos y condiciones necesarios para su correcta ejecución y administración.</w:t>
      </w:r>
      <w:r w:rsidDel="00000000" w:rsidR="00000000" w:rsidRPr="00000000">
        <w:rPr>
          <w:rFonts w:ascii="Arial" w:cs="Arial" w:eastAsia="Arial" w:hAnsi="Arial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 xml:space="preserve"> Sin otro particular, saludo a Ud. atte.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[Firma]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[Aclaración]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9" w:w="11907" w:orient="portrait"/>
      <w:pgMar w:bottom="1418" w:top="209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2pt;height:841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Normal" w:default="1">
    <w:name w:val="Normal"/>
    <w:qFormat w:val="1"/>
    <w:rsid w:val="00B46BE2"/>
    <w:pPr>
      <w:spacing w:after="0" w:line="240" w:lineRule="auto"/>
    </w:pPr>
    <w:rPr>
      <w:rFonts w:ascii="Calibri" w:cs="Times New Roman" w:hAnsi="Calibri"/>
    </w:rPr>
  </w:style>
  <w:style w:type="paragraph" w:styleId="Ttulo1">
    <w:name w:val="heading 1"/>
    <w:basedOn w:val="Normal"/>
    <w:next w:val="Normal"/>
    <w:link w:val="Ttulo1Car"/>
    <w:rsid w:val="00335BE8"/>
    <w:pPr>
      <w:keepNext w:val="1"/>
      <w:keepLines w:val="1"/>
      <w:spacing w:before="480"/>
      <w:outlineLvl w:val="0"/>
    </w:pPr>
    <w:rPr>
      <w:rFonts w:ascii="Cambria" w:cs="Cambria" w:eastAsia="Cambria" w:hAnsi="Cambria"/>
      <w:b w:val="1"/>
      <w:color w:val="366091"/>
      <w:sz w:val="28"/>
      <w:szCs w:val="28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73444C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46BE2"/>
    <w:pPr>
      <w:tabs>
        <w:tab w:val="center" w:pos="4419"/>
        <w:tab w:val="right" w:pos="8838"/>
      </w:tabs>
    </w:pPr>
    <w:rPr>
      <w:rFonts w:asciiTheme="minorHAnsi" w:cstheme="minorBidi" w:hAnsiTheme="minorHAnsi"/>
    </w:rPr>
  </w:style>
  <w:style w:type="character" w:styleId="EncabezadoCar" w:customStyle="1">
    <w:name w:val="Encabezado Car"/>
    <w:basedOn w:val="Fuentedeprrafopredeter"/>
    <w:link w:val="Encabezado"/>
    <w:uiPriority w:val="99"/>
    <w:rsid w:val="00B46BE2"/>
  </w:style>
  <w:style w:type="paragraph" w:styleId="Piedepgina">
    <w:name w:val="footer"/>
    <w:basedOn w:val="Normal"/>
    <w:link w:val="PiedepginaCar"/>
    <w:uiPriority w:val="99"/>
    <w:unhideWhenUsed w:val="1"/>
    <w:rsid w:val="00B46BE2"/>
    <w:pPr>
      <w:tabs>
        <w:tab w:val="center" w:pos="4419"/>
        <w:tab w:val="right" w:pos="8838"/>
      </w:tabs>
    </w:pPr>
    <w:rPr>
      <w:rFonts w:asciiTheme="minorHAnsi" w:cstheme="minorBidi" w:hAnsiTheme="minorHAnsi"/>
    </w:rPr>
  </w:style>
  <w:style w:type="character" w:styleId="PiedepginaCar" w:customStyle="1">
    <w:name w:val="Pie de página Car"/>
    <w:basedOn w:val="Fuentedeprrafopredeter"/>
    <w:link w:val="Piedepgina"/>
    <w:uiPriority w:val="99"/>
    <w:rsid w:val="00B46BE2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56BFA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56BFA"/>
    <w:rPr>
      <w:rFonts w:ascii="Tahoma" w:cs="Tahoma" w:hAnsi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rsid w:val="00335BE8"/>
    <w:rPr>
      <w:rFonts w:ascii="Cambria" w:cs="Cambria" w:eastAsia="Cambria" w:hAnsi="Cambria"/>
      <w:b w:val="1"/>
      <w:color w:val="366091"/>
      <w:sz w:val="28"/>
      <w:szCs w:val="28"/>
      <w:lang w:eastAsia="es-ES_tradnl"/>
    </w:rPr>
  </w:style>
  <w:style w:type="paragraph" w:styleId="Ttulo">
    <w:name w:val="Title"/>
    <w:basedOn w:val="Normal"/>
    <w:next w:val="Normal"/>
    <w:link w:val="TtuloCar"/>
    <w:rsid w:val="00335BE8"/>
    <w:pPr>
      <w:jc w:val="center"/>
    </w:pPr>
    <w:rPr>
      <w:rFonts w:ascii="Times New Roman" w:eastAsia="Times New Roman" w:hAnsi="Times New Roman"/>
      <w:sz w:val="24"/>
      <w:szCs w:val="24"/>
      <w:lang w:eastAsia="es-ES_tradnl"/>
    </w:rPr>
  </w:style>
  <w:style w:type="character" w:styleId="TtuloCar" w:customStyle="1">
    <w:name w:val="Título Car"/>
    <w:basedOn w:val="Fuentedeprrafopredeter"/>
    <w:link w:val="Ttulo"/>
    <w:rsid w:val="00335BE8"/>
    <w:rPr>
      <w:rFonts w:ascii="Times New Roman" w:cs="Times New Roman" w:eastAsia="Times New Roman" w:hAnsi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 w:val="1"/>
    <w:rsid w:val="004453FA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4453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lmarcadordeposicin">
    <w:name w:val="Placeholder Text"/>
    <w:basedOn w:val="Fuentedeprrafopredeter"/>
    <w:uiPriority w:val="99"/>
    <w:semiHidden w:val="1"/>
    <w:rsid w:val="004453FA"/>
    <w:rPr>
      <w:color w:val="808080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73444C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73444C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73444C"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color w:val="365f91" w:themeColor="accent1" w:themeShade="0000BF"/>
      <w:sz w:val="32"/>
      <w:szCs w:val="32"/>
      <w:lang w:eastAsia="es-AR"/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73444C"/>
    <w:pPr>
      <w:spacing w:after="100" w:line="259" w:lineRule="auto"/>
      <w:ind w:left="440"/>
    </w:pPr>
    <w:rPr>
      <w:rFonts w:cs="Calibri" w:eastAsia="Calibri"/>
      <w:lang w:eastAsia="es-AR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rFonts w:ascii="Calibri" w:cs="Times New Roman" w:hAnsi="Calibri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A/2wRixl3u+TKwRO+Cne058ljw==">AMUW2mWoFHqBtXwG18hSS9cpUx2jjDSlKdHsbRwXf1mWCaFe33H//RxR4X6AeoDH9EOqfns0elPqom8viQ7dwe1akOfKtY/LjWDRMYbt04XvgMQZMzbnzq2gZSEEc4gyRQV6A6OIWfjA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2021-07-06T21:30:00Z</dcterms:created>
  <dc:creator>RODRIGUEZ Mariana</dc:creator>
</cp:coreProperties>
</file>