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3786" w:right="4257.637795275591" w:firstLine="0"/>
        <w:jc w:val="center"/>
        <w:rPr/>
      </w:pPr>
      <w:r w:rsidDel="00000000" w:rsidR="00000000" w:rsidRPr="00000000">
        <w:rPr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pStyle w:val="Title"/>
        <w:spacing w:before="140" w:lineRule="auto"/>
        <w:ind w:firstLine="730"/>
        <w:jc w:val="center"/>
        <w:rPr/>
      </w:pPr>
      <w:r w:rsidDel="00000000" w:rsidR="00000000" w:rsidRPr="00000000">
        <w:rPr>
          <w:rtl w:val="0"/>
        </w:rPr>
        <w:t xml:space="preserve">CERTIFICADO DE DEUDA ARTÍCULO 6º DEL DECRETO N° 727/21.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y fecha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62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Fondo para la Ampliación de la Matriz Productiva Fueguina - FAMP FUEGUINA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/ D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685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Red: Decreto N° 727/21. Certificado de Deuda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47"/>
        </w:tabs>
        <w:spacing w:after="0" w:before="1" w:line="448" w:lineRule="auto"/>
        <w:ind w:left="102" w:right="1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Proyecto de inversión aprobado por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Comité Ejecutivo de FAM FUEGUINA De mi consideración: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7"/>
          <w:tab w:val="left" w:pos="3701"/>
          <w:tab w:val="left" w:pos="7583"/>
        </w:tabs>
        <w:spacing w:after="0" w:before="137" w:line="360" w:lineRule="auto"/>
        <w:ind w:left="102" w:right="75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Quien suscribe, _____________________________ D.N.I. _________________ en 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carácter de (Presidente/ Gerente/ Representante legal/ Apoderado) de la empresa industrial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acuerdo a la documentación que acompaño con el objeto de acreditar la personería que invoco, la cual se encuentra vigente y sin modificaciones, por lo que me encuentro habilitado con facultades suficientes para el presente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adherida al Régimen del Decreto N° 727/21 con fecha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C.U.I.T. Nro.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constituyendo domicilio a los efectos de esta presentación en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1"/>
          <w:tab w:val="left" w:pos="3917"/>
          <w:tab w:val="left" w:pos="7084"/>
          <w:tab w:val="left" w:pos="8545"/>
        </w:tabs>
        <w:spacing w:after="0" w:before="0" w:line="360" w:lineRule="auto"/>
        <w:ind w:left="102" w:right="75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emito a favor de Uds. el presente certificado de deuda exigible por la suma total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equivalente 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CIENTO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%) del aporte mensual obligatorio previsto en el artículo 4° del Decreto N° 727/21 y correspondiente al proyecto de inversión de la referencia, en los términos de lo establecido en el inciso a) de su artículo 6°, correspondiente al mes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8" w:lineRule="auto"/>
        <w:ind w:left="102" w:right="433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otro particular, saludo a Uds. muy atentamente. 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7619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447473" y="3776191"/>
                          <a:ext cx="1829054" cy="76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7619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before="81" w:lineRule="auto"/>
        <w:ind w:left="102" w:right="0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baseline"/>
          <w:rtl w:val="0"/>
        </w:rPr>
        <w:t xml:space="preserve"> Identificar la norma que aprueba el proyecto promocional de que se trate.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2" w:line="244" w:lineRule="auto"/>
        <w:ind w:left="102" w:right="517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baseline"/>
          <w:rtl w:val="0"/>
        </w:rPr>
        <w:t xml:space="preserve"> Última designación de Autoridades vigente y certificada por el organismo correspondiente, o el Poder que acredite la representación, según corresponda.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5" w:line="242" w:lineRule="auto"/>
        <w:ind w:left="102" w:right="517" w:firstLine="0"/>
        <w:jc w:val="left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baseline"/>
          <w:rtl w:val="0"/>
        </w:rPr>
        <w:t xml:space="preserve"> Indicar fecha de la manifestación de acogimiento a que alude el artículo 10 del Decreto N° 727/21.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4" w:line="249" w:lineRule="auto"/>
        <w:ind w:left="102" w:right="998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baseline"/>
          <w:rtl w:val="0"/>
        </w:rPr>
        <w:t xml:space="preserve"> Indicar porcentaje, el cual no podrá superar el CUARENTA POR CIENTO (40%) del aporte.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La identidad del firmante del escrito en que se formalice la renuncia deberá ser certificada por escribano público, o con su respectiva legalización si correspondiere.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117" w:lineRule="auto"/>
        <w:ind w:left="7940" w:right="0" w:firstLine="0"/>
        <w:jc w:val="left"/>
        <w:rPr>
          <w:rFonts w:ascii="Arial MT" w:cs="Arial MT" w:eastAsia="Arial MT" w:hAnsi="Arial MT"/>
          <w:sz w:val="11"/>
          <w:szCs w:val="11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0" w:top="1320" w:left="1600" w:right="9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6" w:lineRule="auto"/>
      <w:ind w:left="2118" w:right="2234"/>
    </w:pPr>
    <w:rPr>
      <w:rFonts w:ascii="Times New Roman" w:cs="Times New Roman" w:eastAsia="Times New Roman" w:hAnsi="Times New Roman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es-ES"/>
    </w:rPr>
  </w:style>
  <w:style w:type="paragraph" w:styleId="Title">
    <w:name w:val="Title"/>
    <w:basedOn w:val="Normal"/>
    <w:uiPriority w:val="1"/>
    <w:qFormat w:val="1"/>
    <w:pPr>
      <w:spacing w:before="76"/>
      <w:ind w:left="2118" w:right="2234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CLVEy033US8dmn9ESZyvlEKEA==">AMUW2mVLclN9xi2U5yakUGjZ5pesvJn6wE2PlDbXhifxnHfQMIJ+aBWTpkFMdbAh9cSX8ngtGfO95Quv/7gysU7Kgma+Q+wfpGMNSmdKWnPD0pYbqPGEAK0=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2022-10-18T19:18:26Z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2022-10-18T00:00:00Z</vt:filetime>
  </property>
</Properties>
</file>