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MODELO DE CERTIFICACIÓN CONTABLE SOBRE RENDICIÓN DE CUENTAS DE LA CONVOCATORIA EMPRENDIMIENTO ARGENTINO EN EL MARCO DEL FONDO FIDUCIARIO PARA EL DESARROLLO DE CAPITAL EMPRENDEDOR (FONDCE)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apellido o Razón Social del beneficiario: XXXX</w:t>
      </w:r>
    </w:p>
    <w:p w:rsidR="00000000" w:rsidDel="00000000" w:rsidP="00000000" w:rsidRDefault="00000000" w:rsidRPr="00000000" w14:paraId="0000000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CUIT N°: XXXX</w:t>
      </w:r>
    </w:p>
    <w:p w:rsidR="00000000" w:rsidDel="00000000" w:rsidP="00000000" w:rsidRDefault="00000000" w:rsidRPr="00000000" w14:paraId="0000000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Domicilio legal: XXXX</w:t>
      </w:r>
    </w:p>
    <w:p w:rsidR="00000000" w:rsidDel="00000000" w:rsidP="00000000" w:rsidRDefault="00000000" w:rsidRPr="00000000" w14:paraId="0000000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Explicación del alcance de una certificación</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mi carácter de contador público, a su pedido, y para su presentación ante la UNIDAD EJECUTORA de la Convocatoria Emprendimiento Argentino realizada en el marco del FONDO FIDUCIARIO PARA EL DESARROLLO DE CAPITAL EMPRENDEDOR (FONDCE), emito la presente certificación conforme con lo dispuesto por las normas incluidas en la sección VI de la R.T. Nº 37 de la Federación Argentina de Consejos Profesionales de Ciencias Económicas. Dichas normas exigen que cumpla los requerimientos de ética, así como que planifique mi tarea.</w:t>
      </w:r>
    </w:p>
    <w:p w:rsidR="00000000" w:rsidDel="00000000" w:rsidP="00000000" w:rsidRDefault="00000000" w:rsidRPr="00000000" w14:paraId="0000000A">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C">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hd w:fill="ffffff" w:val="clear"/>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Detalle de lo que se certifica</w:t>
      </w:r>
      <w:r w:rsidDel="00000000" w:rsidR="00000000" w:rsidRPr="00000000">
        <w:rPr>
          <w:rtl w:val="0"/>
        </w:rPr>
      </w:r>
    </w:p>
    <w:p w:rsidR="00000000" w:rsidDel="00000000" w:rsidP="00000000" w:rsidRDefault="00000000" w:rsidRPr="00000000" w14:paraId="0000000F">
      <w:pPr>
        <w:shd w:fill="ffffff" w:val="clea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Detalle de Rendición de Cuentas efectuada por el beneficiario  ……………………….…., CUIT N° …………….………..., bajo su exclusiva responsabilidad, prevista en el Artículo 22 de las Bases y Condiciones de la Convocatoria Emprendimiento Argentino aprobadas por la Resolución Nº …/2022 de la SECRETARÍA DE INDUSTRIA Y DESARROLLO PRODUCTIVO DEL MINISTERIO DE ECONOMÍA, donde se detallan las imputaciones de facturas y/o recibos, notas de débito y crédito y/o constancias de transferencias bancarias de las erogaciones realizadas durante el período DD/MM/AAAA al DD/MM/AAAAA en el marco del préstamo otorgado en la mencionada convocatoria, rindiendo un total de $...., del cual la suma de $.... corresponde al Aporte del FONDCE y la suma de $.... corresponde a la Contraparte.</w:t>
      </w:r>
    </w:p>
    <w:p w:rsidR="00000000" w:rsidDel="00000000" w:rsidP="00000000" w:rsidRDefault="00000000" w:rsidRPr="00000000" w14:paraId="00000011">
      <w:pPr>
        <w:shd w:fill="ffffff" w:val="clea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Dicha rendición se adjunta como </w:t>
      </w:r>
      <w:r w:rsidDel="00000000" w:rsidR="00000000" w:rsidRPr="00000000">
        <w:rPr>
          <w:rFonts w:ascii="Calibri" w:cs="Calibri" w:eastAsia="Calibri" w:hAnsi="Calibri"/>
          <w:b w:val="1"/>
          <w:sz w:val="20"/>
          <w:szCs w:val="20"/>
          <w:rtl w:val="0"/>
        </w:rPr>
        <w:t xml:space="preserve">“ANEXO I - RENDICIÓN DE CUENTAS DE LA CONVOCATORIA EMPRENDIMIENTO ARGENTINO EN EL MARCO DEL FONDO FIDUCIARIO PARA EL DESARROLLO DE CAPITAL EMPRENDEDOR (FONDCE)”</w:t>
      </w:r>
      <w:r w:rsidDel="00000000" w:rsidR="00000000" w:rsidRPr="00000000">
        <w:rPr>
          <w:rFonts w:ascii="Calibri" w:cs="Calibri" w:eastAsia="Calibri" w:hAnsi="Calibri"/>
          <w:sz w:val="20"/>
          <w:szCs w:val="20"/>
          <w:rtl w:val="0"/>
        </w:rPr>
        <w:t xml:space="preserve">, y ha sido inicialada por mí al sólo efecto de su identificación con la presente Certificación.</w:t>
      </w:r>
    </w:p>
    <w:p w:rsidR="00000000" w:rsidDel="00000000" w:rsidP="00000000" w:rsidRDefault="00000000" w:rsidRPr="00000000" w14:paraId="00000013">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Alcance específico de la tarea realizada</w:t>
      </w:r>
      <w:r w:rsidDel="00000000" w:rsidR="00000000" w:rsidRPr="00000000">
        <w:rPr>
          <w:rtl w:val="0"/>
        </w:rPr>
      </w:r>
    </w:p>
    <w:p w:rsidR="00000000" w:rsidDel="00000000" w:rsidP="00000000" w:rsidRDefault="00000000" w:rsidRPr="00000000" w14:paraId="00000016">
      <w:pPr>
        <w:shd w:fill="ffffff"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tarea se basó en el cotejo de documentación,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sino que se limitó únicamente a:</w:t>
      </w:r>
    </w:p>
    <w:p w:rsidR="00000000" w:rsidDel="00000000" w:rsidP="00000000" w:rsidRDefault="00000000" w:rsidRPr="00000000" w14:paraId="00000018">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Cotejar la información incluida en el Anexo I de Rendición de Cuentas, con los comprobantes originales de las erogaciones efectuadas (facturas, remitos, recibos, notas de débito -</w:t>
      </w:r>
      <w:r w:rsidDel="00000000" w:rsidR="00000000" w:rsidRPr="00000000">
        <w:rPr>
          <w:rFonts w:ascii="Calibri" w:cs="Calibri" w:eastAsia="Calibri" w:hAnsi="Calibri"/>
          <w:i w:val="1"/>
          <w:sz w:val="20"/>
          <w:szCs w:val="20"/>
          <w:rtl w:val="0"/>
        </w:rPr>
        <w:t xml:space="preserve"> Identificar detalladamente la documentación cotejada</w:t>
      </w:r>
      <w:r w:rsidDel="00000000" w:rsidR="00000000" w:rsidRPr="00000000">
        <w:rPr>
          <w:rFonts w:ascii="Calibri" w:cs="Calibri" w:eastAsia="Calibri" w:hAnsi="Calibri"/>
          <w:sz w:val="20"/>
          <w:szCs w:val="20"/>
          <w:rtl w:val="0"/>
        </w:rPr>
        <w:t xml:space="preserve">) de acuerdo al concepto detallado en el mismo.</w:t>
      </w:r>
      <w:r w:rsidDel="00000000" w:rsidR="00000000" w:rsidRPr="00000000">
        <w:rPr>
          <w:rtl w:val="0"/>
        </w:rPr>
      </w:r>
    </w:p>
    <w:p w:rsidR="00000000" w:rsidDel="00000000" w:rsidP="00000000" w:rsidRDefault="00000000" w:rsidRPr="00000000" w14:paraId="0000001A">
      <w:pPr>
        <w:spacing w:line="240" w:lineRule="auto"/>
        <w:ind w:left="7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numPr>
          <w:ilvl w:val="0"/>
          <w:numId w:val="2"/>
        </w:numPr>
        <w:shd w:fill="ffffff" w:val="clear"/>
        <w:spacing w:line="240" w:lineRule="auto"/>
        <w:ind w:left="7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Constatar que en todos los comprobantes incluidos en el detalle citado (facturas, remitos, recibos, notas de débito</w:t>
      </w:r>
      <w:r w:rsidDel="00000000" w:rsidR="00000000" w:rsidRPr="00000000">
        <w:rPr>
          <w:rFonts w:ascii="Calibri" w:cs="Calibri" w:eastAsia="Calibri" w:hAnsi="Calibri"/>
          <w:i w:val="1"/>
          <w:sz w:val="20"/>
          <w:szCs w:val="20"/>
          <w:rtl w:val="0"/>
        </w:rPr>
        <w:t xml:space="preserve"> - Identificar detalladamente la documentación cotejada</w:t>
      </w:r>
      <w:r w:rsidDel="00000000" w:rsidR="00000000" w:rsidRPr="00000000">
        <w:rPr>
          <w:rFonts w:ascii="Calibri" w:cs="Calibri" w:eastAsia="Calibri" w:hAnsi="Calibri"/>
          <w:sz w:val="20"/>
          <w:szCs w:val="20"/>
          <w:rtl w:val="0"/>
        </w:rPr>
        <w:t xml:space="preserve">), se haga referencia a que corresponden a bienes/servicios efectivamente recibidos en el marco de la Convocatoria EMPRENDIMIENTO ARGENTINO.</w:t>
      </w:r>
      <w:r w:rsidDel="00000000" w:rsidR="00000000" w:rsidRPr="00000000">
        <w:rPr>
          <w:rtl w:val="0"/>
        </w:rPr>
      </w:r>
    </w:p>
    <w:p w:rsidR="00000000" w:rsidDel="00000000" w:rsidP="00000000" w:rsidRDefault="00000000" w:rsidRPr="00000000" w14:paraId="0000001C">
      <w:pPr>
        <w:shd w:fill="ffffff" w:val="clear"/>
        <w:spacing w:line="240" w:lineRule="auto"/>
        <w:ind w:left="7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numPr>
          <w:ilvl w:val="0"/>
          <w:numId w:val="2"/>
        </w:numPr>
        <w:shd w:fill="ffffff" w:val="clear"/>
        <w:spacing w:line="240" w:lineRule="auto"/>
        <w:ind w:left="780" w:hanging="360"/>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sz w:val="20"/>
          <w:szCs w:val="20"/>
          <w:rtl w:val="0"/>
        </w:rPr>
        <w:t xml:space="preserve">Constatar que el pago total de los bienes y/o servicios abonados con los fondos provenientes del FONDCE y la contraparte privada, haya sido efectuado desde cuenta bancarias de titularidad del Beneficiario y haya sido abonado a través de transferencia bancaria, cheque y/o tarjeta de débito asociada a dicha cuenta.</w:t>
      </w:r>
      <w:r w:rsidDel="00000000" w:rsidR="00000000" w:rsidRPr="00000000">
        <w:rPr>
          <w:rtl w:val="0"/>
        </w:rPr>
      </w:r>
    </w:p>
    <w:p w:rsidR="00000000" w:rsidDel="00000000" w:rsidP="00000000" w:rsidRDefault="00000000" w:rsidRPr="00000000" w14:paraId="0000001E">
      <w:pPr>
        <w:shd w:fill="ffffff"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hd w:fill="ffffff"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Manifestación del contador público</w:t>
      </w:r>
      <w:r w:rsidDel="00000000" w:rsidR="00000000" w:rsidRPr="00000000">
        <w:rPr>
          <w:rtl w:val="0"/>
        </w:rPr>
      </w:r>
    </w:p>
    <w:p w:rsidR="00000000" w:rsidDel="00000000" w:rsidP="00000000" w:rsidRDefault="00000000" w:rsidRPr="00000000" w14:paraId="00000022">
      <w:pPr>
        <w:shd w:fill="ffffff"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Sobre la base de las tareas descriptas certifico que:</w:t>
      </w:r>
    </w:p>
    <w:p w:rsidR="00000000" w:rsidDel="00000000" w:rsidP="00000000" w:rsidRDefault="00000000" w:rsidRPr="00000000" w14:paraId="00000024">
      <w:pPr>
        <w:shd w:fill="ffffff"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La información individualizada en el apartado denominado “Detalle de lo que se certifica” concuerda con la documentación respaldatoria señalada en el párrafo precedente.</w:t>
      </w:r>
      <w:r w:rsidDel="00000000" w:rsidR="00000000" w:rsidRPr="00000000">
        <w:rPr>
          <w:rtl w:val="0"/>
        </w:rPr>
      </w:r>
    </w:p>
    <w:p w:rsidR="00000000" w:rsidDel="00000000" w:rsidP="00000000" w:rsidRDefault="00000000" w:rsidRPr="00000000" w14:paraId="00000026">
      <w:pPr>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En todos los comprobantes incluidos en el detalle citado, se hace referencia a que corresponden a bienes y/o servicios efectivamente recibidos en el marco de la Convocatoria EMPRENDIMIENTO ARGENTINO.</w:t>
      </w:r>
      <w:r w:rsidDel="00000000" w:rsidR="00000000" w:rsidRPr="00000000">
        <w:rPr>
          <w:rtl w:val="0"/>
        </w:rPr>
      </w:r>
    </w:p>
    <w:p w:rsidR="00000000" w:rsidDel="00000000" w:rsidP="00000000" w:rsidRDefault="00000000" w:rsidRPr="00000000" w14:paraId="00000028">
      <w:pPr>
        <w:shd w:fill="ffffff"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El pago total de los gastos realizados con los fondos provenientes del FONDCE y la contraparte privada se efectuó por transferencia bancaria, cheques y/o tarjeta de débito, desde una cuenta cuyo titular es el </w:t>
      </w:r>
      <w:r w:rsidDel="00000000" w:rsidR="00000000" w:rsidRPr="00000000">
        <w:rPr>
          <w:rFonts w:ascii="Calibri" w:cs="Calibri" w:eastAsia="Calibri" w:hAnsi="Calibri"/>
          <w:sz w:val="20"/>
          <w:szCs w:val="20"/>
          <w:highlight w:val="white"/>
          <w:rtl w:val="0"/>
        </w:rPr>
        <w:t xml:space="preserve">beneficiario.</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2A">
      <w:pPr>
        <w:spacing w:line="24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line="240" w:lineRule="auto"/>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Lugar y Fecha</w:t>
      </w:r>
    </w:p>
    <w:p w:rsidR="00000000" w:rsidDel="00000000" w:rsidP="00000000" w:rsidRDefault="00000000" w:rsidRPr="00000000" w14:paraId="0000002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 y sello del profesional</w:t>
      </w:r>
    </w:p>
    <w:p w:rsidR="00000000" w:rsidDel="00000000" w:rsidP="00000000" w:rsidRDefault="00000000" w:rsidRPr="00000000" w14:paraId="00000030">
      <w:pPr>
        <w:rPr>
          <w:rFonts w:ascii="Calibri" w:cs="Calibri" w:eastAsia="Calibri" w:hAnsi="Calibri"/>
        </w:rPr>
        <w:sectPr>
          <w:headerReference r:id="rId7" w:type="default"/>
          <w:footerReference r:id="rId8" w:type="default"/>
          <w:pgSz w:h="16820" w:w="11900" w:orient="portrait"/>
          <w:pgMar w:bottom="214" w:top="750" w:left="1202" w:right="1134" w:header="0" w:footer="720"/>
          <w:pgNumType w:start="1"/>
        </w:sect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“ANEXO I - RENDICIÓN DE CUENTAS DE LA CONVOCATORIA EMPRENDIMIENTO ARGENTINO EN EL MARCO DEL FONDO FIDUCIARIO PARA EL DESARROLLO DE CAPITAL EMPRENDEDOR (FONDCE)”</w:t>
      </w:r>
    </w:p>
    <w:p w:rsidR="00000000" w:rsidDel="00000000" w:rsidP="00000000" w:rsidRDefault="00000000" w:rsidRPr="00000000" w14:paraId="00000032">
      <w:pPr>
        <w:spacing w:line="240" w:lineRule="auto"/>
        <w:jc w:val="both"/>
        <w:rPr>
          <w:rFonts w:ascii="Calibri" w:cs="Calibri" w:eastAsia="Calibri" w:hAnsi="Calibri"/>
          <w:b w:val="1"/>
          <w:sz w:val="20"/>
          <w:szCs w:val="20"/>
        </w:rPr>
      </w:pPr>
      <w:r w:rsidDel="00000000" w:rsidR="00000000" w:rsidRPr="00000000">
        <w:rPr>
          <w:rtl w:val="0"/>
        </w:rPr>
      </w:r>
    </w:p>
    <w:tbl>
      <w:tblPr>
        <w:tblStyle w:val="Table1"/>
        <w:tblW w:w="1448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3"/>
        <w:gridCol w:w="7243"/>
        <w:tblGridChange w:id="0">
          <w:tblGrid>
            <w:gridCol w:w="7243"/>
            <w:gridCol w:w="7243"/>
          </w:tblGrid>
        </w:tblGridChange>
      </w:tblGrid>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Beneficiario/a:</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Expediente:</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Convocatoria:</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 Rendición de Cuentas:</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Monto aprobado:</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Monto desembolsado:</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 de aprobación:</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 de desembolso recibido:</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Tipo de rendición (parcial/total):</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7">
      <w:pPr>
        <w:widowControl w:val="0"/>
        <w:spacing w:before="200" w:lineRule="auto"/>
        <w:ind w:right="73"/>
        <w:jc w:val="both"/>
        <w:rPr>
          <w:rFonts w:ascii="Calibri" w:cs="Calibri" w:eastAsia="Calibri" w:hAnsi="Calibri"/>
          <w:sz w:val="20"/>
          <w:szCs w:val="20"/>
        </w:rPr>
      </w:pPr>
      <w:r w:rsidDel="00000000" w:rsidR="00000000" w:rsidRPr="00000000">
        <w:rPr>
          <w:rtl w:val="0"/>
        </w:rPr>
      </w:r>
    </w:p>
    <w:tbl>
      <w:tblPr>
        <w:tblStyle w:val="Table2"/>
        <w:tblW w:w="9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2535"/>
        <w:gridCol w:w="2250"/>
        <w:tblGridChange w:id="0">
          <w:tblGrid>
            <w:gridCol w:w="4860"/>
            <w:gridCol w:w="2535"/>
            <w:gridCol w:w="2250"/>
          </w:tblGrid>
        </w:tblGridChange>
      </w:tblGrid>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Rendición</w:t>
            </w:r>
          </w:p>
        </w:tc>
        <w:tc>
          <w:tcPr>
            <w:shd w:fill="b4a7d6"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Aporte FONDCE</w:t>
            </w:r>
          </w:p>
        </w:tc>
        <w:tc>
          <w:tcPr>
            <w:shd w:fill="b4a7d6"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Contraparte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4a7d6"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Monto de la presente rendición: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4a7d6"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Monto acumulado a la fecha de la presente rendición: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1">
      <w:pPr>
        <w:widowControl w:val="0"/>
        <w:spacing w:before="200" w:lineRule="auto"/>
        <w:ind w:right="73"/>
        <w:jc w:val="both"/>
        <w:rPr>
          <w:rFonts w:ascii="Calibri" w:cs="Calibri" w:eastAsia="Calibri" w:hAnsi="Calibri"/>
        </w:rPr>
        <w:sectPr>
          <w:type w:val="nextPage"/>
          <w:pgSz w:h="11900" w:w="16820" w:orient="landscape"/>
          <w:pgMar w:bottom="215" w:top="748" w:left="1201" w:right="1133" w:header="0" w:footer="720"/>
        </w:sectPr>
      </w:pPr>
      <w:r w:rsidDel="00000000" w:rsidR="00000000" w:rsidRPr="00000000">
        <w:rPr>
          <w:rtl w:val="0"/>
        </w:rPr>
      </w:r>
    </w:p>
    <w:p w:rsidR="00000000" w:rsidDel="00000000" w:rsidP="00000000" w:rsidRDefault="00000000" w:rsidRPr="00000000" w14:paraId="00000052">
      <w:pPr>
        <w:widowControl w:val="0"/>
        <w:spacing w:before="200" w:lineRule="auto"/>
        <w:ind w:right="73"/>
        <w:jc w:val="both"/>
        <w:rPr>
          <w:rFonts w:ascii="Calibri" w:cs="Calibri" w:eastAsia="Calibri" w:hAnsi="Calibri"/>
        </w:rPr>
      </w:pPr>
      <w:r w:rsidDel="00000000" w:rsidR="00000000" w:rsidRPr="00000000">
        <w:rPr>
          <w:rtl w:val="0"/>
        </w:rPr>
      </w:r>
    </w:p>
    <w:tbl>
      <w:tblPr>
        <w:tblStyle w:val="Table3"/>
        <w:tblW w:w="14501.00000000000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8"/>
        <w:gridCol w:w="908"/>
        <w:gridCol w:w="908"/>
        <w:gridCol w:w="907"/>
        <w:gridCol w:w="1005"/>
        <w:gridCol w:w="795"/>
        <w:gridCol w:w="907"/>
        <w:gridCol w:w="907"/>
        <w:gridCol w:w="907"/>
        <w:gridCol w:w="907"/>
        <w:gridCol w:w="907"/>
        <w:gridCol w:w="907"/>
        <w:gridCol w:w="907"/>
        <w:gridCol w:w="907"/>
        <w:gridCol w:w="907"/>
        <w:gridCol w:w="907"/>
        <w:tblGridChange w:id="0">
          <w:tblGrid>
            <w:gridCol w:w="908"/>
            <w:gridCol w:w="908"/>
            <w:gridCol w:w="908"/>
            <w:gridCol w:w="907"/>
            <w:gridCol w:w="1005"/>
            <w:gridCol w:w="795"/>
            <w:gridCol w:w="907"/>
            <w:gridCol w:w="907"/>
            <w:gridCol w:w="907"/>
            <w:gridCol w:w="907"/>
            <w:gridCol w:w="907"/>
            <w:gridCol w:w="907"/>
            <w:gridCol w:w="907"/>
            <w:gridCol w:w="907"/>
            <w:gridCol w:w="907"/>
            <w:gridCol w:w="907"/>
          </w:tblGrid>
        </w:tblGridChange>
      </w:tblGrid>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Orden</w:t>
            </w:r>
          </w:p>
        </w:tc>
        <w:tc>
          <w:tcPr>
            <w:shd w:fill="b4a7d6"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 de comprobante</w:t>
            </w:r>
          </w:p>
        </w:tc>
        <w:tc>
          <w:tcPr>
            <w:shd w:fill="b4a7d6"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Letra (A/C/X)</w:t>
            </w:r>
          </w:p>
        </w:tc>
        <w:tc>
          <w:tcPr>
            <w:shd w:fill="b4a7d6"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Nro de comprobante</w:t>
            </w:r>
          </w:p>
        </w:tc>
        <w:tc>
          <w:tcPr>
            <w:shd w:fill="b4a7d6"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Concepto</w:t>
            </w:r>
          </w:p>
        </w:tc>
        <w:tc>
          <w:tcPr>
            <w:shd w:fill="b4a7d6"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Proveedor/a</w:t>
            </w:r>
          </w:p>
        </w:tc>
        <w:tc>
          <w:tcPr>
            <w:shd w:fill="b4a7d6"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CUIT Proveedor/a</w:t>
            </w:r>
          </w:p>
        </w:tc>
        <w:tc>
          <w:tcPr>
            <w:shd w:fill="b4a7d6"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Rubro</w:t>
            </w:r>
          </w:p>
        </w:tc>
        <w:tc>
          <w:tcPr>
            <w:shd w:fill="b4a7d6"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Importe</w:t>
            </w:r>
          </w:p>
        </w:tc>
        <w:tc>
          <w:tcPr>
            <w:shd w:fill="b4a7d6"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Moneda</w:t>
            </w:r>
          </w:p>
        </w:tc>
        <w:tc>
          <w:tcPr>
            <w:shd w:fill="b4a7d6"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 de cambio</w:t>
            </w:r>
          </w:p>
        </w:tc>
        <w:tc>
          <w:tcPr>
            <w:shd w:fill="b4a7d6"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Importe Neto de IVA (*)</w:t>
            </w:r>
          </w:p>
        </w:tc>
        <w:tc>
          <w:tcPr>
            <w:shd w:fill="b4a7d6"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Monto FONDCE Aplicado $</w:t>
            </w:r>
          </w:p>
        </w:tc>
        <w:tc>
          <w:tcPr>
            <w:shd w:fill="b4a7d6"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Monto contraparte</w:t>
            </w:r>
          </w:p>
        </w:tc>
        <w:tc>
          <w:tcPr>
            <w:shd w:fill="b4a7d6"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Orden de pago</w:t>
            </w:r>
          </w:p>
        </w:tc>
        <w:tc>
          <w:tcPr>
            <w:shd w:fill="b4a7d6"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Fecha Orden de pago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11"/>
            <w:shd w:fill="b4a7d6"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33">
      <w:pPr>
        <w:widowControl w:val="0"/>
        <w:spacing w:before="200" w:lineRule="auto"/>
        <w:ind w:right="73"/>
        <w:jc w:val="both"/>
        <w:rPr>
          <w:rFonts w:ascii="Calibri" w:cs="Calibri" w:eastAsia="Calibri" w:hAnsi="Calibri"/>
          <w:color w:val="000000"/>
        </w:rPr>
      </w:pPr>
      <w:r w:rsidDel="00000000" w:rsidR="00000000" w:rsidRPr="00000000">
        <w:rPr>
          <w:rFonts w:ascii="Calibri" w:cs="Calibri" w:eastAsia="Calibri" w:hAnsi="Calibri"/>
          <w:rtl w:val="0"/>
        </w:rPr>
        <w:t xml:space="preserve">*Salvo en aquellos casos cuando la condición del proveedor seleccionado frente al impuesto no se admita la discriminación del IVA en sus ventas.</w:t>
      </w:r>
      <w:r w:rsidDel="00000000" w:rsidR="00000000" w:rsidRPr="00000000">
        <w:rPr>
          <w:rtl w:val="0"/>
        </w:rPr>
      </w:r>
    </w:p>
    <w:sectPr>
      <w:type w:val="nextPage"/>
      <w:pgSz w:h="11900" w:w="16820" w:orient="landscape"/>
      <w:pgMar w:bottom="215" w:top="748" w:left="1201" w:right="1133"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555.0" w:type="dxa"/>
      <w:jc w:val="left"/>
      <w:tblLayout w:type="fixed"/>
      <w:tblLook w:val="0600"/>
    </w:tblPr>
    <w:tblGrid>
      <w:gridCol w:w="3185"/>
      <w:gridCol w:w="3185"/>
      <w:gridCol w:w="3185"/>
      <w:tblGridChange w:id="0">
        <w:tblGrid>
          <w:gridCol w:w="3185"/>
          <w:gridCol w:w="3185"/>
          <w:gridCol w:w="3185"/>
        </w:tblGrid>
      </w:tblGridChange>
    </w:tblGrid>
    <w:tr>
      <w:trPr>
        <w:cantSplit w:val="0"/>
        <w:tblHeader w:val="0"/>
      </w:trPr>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555.0" w:type="dxa"/>
      <w:jc w:val="left"/>
      <w:tblLayout w:type="fixed"/>
      <w:tblLook w:val="0600"/>
    </w:tblPr>
    <w:tblGrid>
      <w:gridCol w:w="3185"/>
      <w:gridCol w:w="3185"/>
      <w:gridCol w:w="3185"/>
      <w:tblGridChange w:id="0">
        <w:tblGrid>
          <w:gridCol w:w="3185"/>
          <w:gridCol w:w="3185"/>
          <w:gridCol w:w="3185"/>
        </w:tblGrid>
      </w:tblGridChange>
    </w:tblGrid>
    <w:tr>
      <w:trPr>
        <w:cantSplit w:val="0"/>
        <w:tblHeader w:val="0"/>
      </w:trPr>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8">
    <w:pPr>
      <w:keepNext w:val="0"/>
      <w:keepLines w:val="0"/>
      <w:widowControl w:val="1"/>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80" w:hanging="360"/>
      </w:pPr>
      <w:rPr>
        <w:sz w:val="20"/>
        <w:szCs w:val="20"/>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w:cs="Noto Sans" w:eastAsia="Noto Sans" w:hAnsi="Noto Sans"/>
        <w:vertAlign w:val="baseline"/>
      </w:rPr>
    </w:lvl>
    <w:lvl w:ilvl="3">
      <w:start w:val="1"/>
      <w:numFmt w:val="bullet"/>
      <w:lvlText w:val="●"/>
      <w:lvlJc w:val="left"/>
      <w:pPr>
        <w:ind w:left="2940" w:hanging="360"/>
      </w:pPr>
      <w:rPr>
        <w:rFonts w:ascii="Noto Sans" w:cs="Noto Sans" w:eastAsia="Noto Sans" w:hAnsi="Noto San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w:cs="Noto Sans" w:eastAsia="Noto Sans" w:hAnsi="Noto Sans"/>
        <w:vertAlign w:val="baseline"/>
      </w:rPr>
    </w:lvl>
    <w:lvl w:ilvl="6">
      <w:start w:val="1"/>
      <w:numFmt w:val="bullet"/>
      <w:lvlText w:val="●"/>
      <w:lvlJc w:val="left"/>
      <w:pPr>
        <w:ind w:left="5100" w:hanging="360"/>
      </w:pPr>
      <w:rPr>
        <w:rFonts w:ascii="Noto Sans" w:cs="Noto Sans" w:eastAsia="Noto Sans" w:hAnsi="Noto San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w:cs="Noto Sans" w:eastAsia="Noto Sans" w:hAnsi="Noto San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15.0" w:type="dxa"/>
        <w:bottom w:w="100.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Textocomentario">
    <w:name w:val="annotation text"/>
    <w:basedOn w:val="Normal"/>
    <w:link w:val="TextocomentarioCar"/>
    <w:uiPriority w:val="99"/>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Asuntodelcomentario">
    <w:name w:val="annotation subject"/>
    <w:basedOn w:val="Textocomentario"/>
    <w:next w:val="Textocomentario"/>
    <w:link w:val="AsuntodelcomentarioCar"/>
    <w:uiPriority w:val="99"/>
    <w:semiHidden w:val="1"/>
    <w:unhideWhenUsed w:val="1"/>
    <w:rsid w:val="00302815"/>
    <w:rPr>
      <w:b w:val="1"/>
      <w:bCs w:val="1"/>
    </w:rPr>
  </w:style>
  <w:style w:type="character" w:styleId="AsuntodelcomentarioCar" w:customStyle="1">
    <w:name w:val="Asunto del comentario Car"/>
    <w:basedOn w:val="TextocomentarioCar"/>
    <w:link w:val="Asuntodelcomentario"/>
    <w:uiPriority w:val="99"/>
    <w:semiHidden w:val="1"/>
    <w:rsid w:val="00302815"/>
    <w:rPr>
      <w:b w:val="1"/>
      <w:bCs w:val="1"/>
      <w:sz w:val="20"/>
      <w:szCs w:val="20"/>
    </w:rPr>
  </w:style>
  <w:style w:type="table" w:styleId="Tablaconcuadrcula">
    <w:name w:val="Table Grid"/>
    <w:basedOn w:val="Tablanormal"/>
    <w:uiPriority w:val="59"/>
    <w:rsid w:val="00FB4123"/>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val="1"/>
    <w:pPr>
      <w:tabs>
        <w:tab w:val="center" w:pos="4680"/>
        <w:tab w:val="right" w:pos="9360"/>
      </w:tabs>
      <w:spacing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val="1"/>
    <w:pPr>
      <w:tabs>
        <w:tab w:val="center" w:pos="4680"/>
        <w:tab w:val="right" w:pos="9360"/>
      </w:tabs>
      <w:spacing w:line="240" w:lineRule="auto"/>
    </w:pPr>
  </w:style>
  <w:style w:type="paragraph" w:styleId="Revisin">
    <w:name w:val="Revision"/>
    <w:hidden w:val="1"/>
    <w:uiPriority w:val="99"/>
    <w:semiHidden w:val="1"/>
    <w:rsid w:val="00A6164B"/>
    <w:pPr>
      <w:spacing w:line="240" w:lineRule="auto"/>
    </w:pPr>
  </w:style>
  <w:style w:type="paragraph" w:styleId="Textodeglobo">
    <w:name w:val="Balloon Text"/>
    <w:basedOn w:val="Normal"/>
    <w:link w:val="TextodegloboCar"/>
    <w:uiPriority w:val="99"/>
    <w:semiHidden w:val="1"/>
    <w:unhideWhenUsed w:val="1"/>
    <w:rsid w:val="00581E40"/>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81E4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3kQYL67rIkTzq10KO5biDVUqw==">AMUW2mVXrevmDjcKG7lFtkghmISiYuXthojeeZetyEX6N9a4iN4L8HByEWeyKgqa+wH06QUcH6dmXaed63I6TUAkR3CotEcWJb/IVpLX0rEEleaCA6qJgZOVe7jTegOXRh7KuDBrOs4v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2022-10-27T11:31:00Z</dcterms:created>
  <dc:creator>FONTENLA MARIANA CECILIA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0x0101008DF796F0B111E9439E2D56537146CC14</vt:lpwstr>
  </property>
</Properties>
</file>