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6893" w:firstLine="0"/>
        <w:rPr/>
      </w:pPr>
      <w:r w:rsidDel="00000000" w:rsidR="00000000" w:rsidRPr="00000000">
        <w:rPr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pStyle w:val="Title"/>
        <w:spacing w:before="200" w:lineRule="auto"/>
        <w:ind w:firstLine="517"/>
        <w:rPr/>
      </w:pPr>
      <w:r w:rsidDel="00000000" w:rsidR="00000000" w:rsidRPr="00000000">
        <w:rPr>
          <w:rtl w:val="0"/>
        </w:rPr>
        <w:t xml:space="preserve">Matriz de Evaluación IPROA</w:t>
      </w:r>
    </w:p>
    <w:p w:rsidR="00000000" w:rsidDel="00000000" w:rsidP="00000000" w:rsidRDefault="00000000" w:rsidRPr="00000000" w14:paraId="00000003">
      <w:pPr>
        <w:spacing w:before="200" w:lineRule="auto"/>
        <w:ind w:left="102" w:right="12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02" w:right="12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right="12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48.0" w:type="dxa"/>
        <w:jc w:val="left"/>
        <w:tblInd w:w="20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64"/>
        <w:gridCol w:w="2064"/>
        <w:gridCol w:w="2970"/>
        <w:gridCol w:w="1350"/>
        <w:tblGridChange w:id="0">
          <w:tblGrid>
            <w:gridCol w:w="2064"/>
            <w:gridCol w:w="2064"/>
            <w:gridCol w:w="2970"/>
            <w:gridCol w:w="13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VARIABLES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PUNTAJE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Cantidad de MIPYMES integrantes del Conglomerado TIC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 10 y 20 MIPYMES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 20 y 30 MIPYMES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Más de 30 MIPYMES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Aspectos formales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Conglomerado no tiene una constitución formal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Conglomerado cuenta con una figura jurídica o forma contractual de representación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Finalidad PPr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 de productos y soluciones TIC para apoyar la producción de bienes locales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Exportación de los productos y servicios del Conglomerado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Vinculación con instituciones de apoyo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Vinculación y trabajo conjunto con al menos 1 Institución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a 5 Instituciones de Apoyo vinculadas al Conglomerado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Más de 5 Instituciones de Apoyo vinculadas al Conglomerado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46">
      <w:pPr>
        <w:ind w:left="102" w:right="12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10" w:orient="portrait"/>
      <w:pgMar w:bottom="1820" w:top="1320" w:left="1680" w:right="1680" w:header="720" w:footer="16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s-A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4" w:lineRule="auto"/>
      <w:ind w:left="517" w:right="517"/>
      <w:jc w:val="center"/>
    </w:pPr>
    <w:rPr>
      <w:b w:val="1"/>
      <w:sz w:val="24"/>
      <w:szCs w:val="24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16"/>
      <w:szCs w:val="16"/>
    </w:rPr>
  </w:style>
  <w:style w:type="paragraph" w:styleId="Ttulo">
    <w:name w:val="Title"/>
    <w:basedOn w:val="Normal"/>
    <w:uiPriority w:val="1"/>
    <w:qFormat w:val="1"/>
    <w:pPr>
      <w:spacing w:before="74"/>
      <w:ind w:left="517" w:right="517"/>
      <w:jc w:val="center"/>
    </w:pPr>
    <w:rPr>
      <w:b w:val="1"/>
      <w:bCs w:val="1"/>
      <w:sz w:val="24"/>
      <w:szCs w:val="24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516202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16202"/>
    <w:rPr>
      <w:rFonts w:ascii="Times New Roman" w:cs="Times New Roman" w:eastAsia="Times New Roman" w:hAnsi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516202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16202"/>
    <w:rPr>
      <w:rFonts w:ascii="Times New Roman" w:cs="Times New Roman" w:eastAsia="Times New Roman" w:hAnsi="Times New Roman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Ks1w+ftxDpv351BvN72FbTjXTw==">AMUW2mVxcu9JndYcJ7BhB1U6lwXj5qU+ltDBk6810Eb3wo4nn3QbQCwly6l11i68Taln17tQggChKM5iw/LZIjc1Yx/UsbsPc+L245Z1/sDz61jdY/MN7HE=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2021-08-26T16:08:00Z</dcterms:created>
  <dc:creator>Daniela Isabel Moya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</Properties>
</file>