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spacing w:after="0" w:before="0" w:line="360" w:lineRule="auto"/>
        <w:jc w:val="both"/>
        <w:rPr>
          <w:rFonts w:ascii="Encode Sans" w:cs="Encode Sans" w:eastAsia="Encode Sans" w:hAnsi="Encode Sans"/>
          <w:b w:val="1"/>
          <w:color w:val="000000"/>
          <w:sz w:val="24"/>
          <w:szCs w:val="24"/>
        </w:rPr>
      </w:pPr>
      <w:bookmarkStart w:colFirst="0" w:colLast="0" w:name="_25b2l0r" w:id="0"/>
      <w:bookmarkEnd w:id="0"/>
      <w:r w:rsidDel="00000000" w:rsidR="00000000" w:rsidRPr="00000000">
        <w:rPr>
          <w:rFonts w:ascii="Encode Sans" w:cs="Encode Sans" w:eastAsia="Encode Sans" w:hAnsi="Encode Sans"/>
          <w:b w:val="1"/>
          <w:color w:val="000000"/>
          <w:sz w:val="24"/>
          <w:szCs w:val="24"/>
          <w:rtl w:val="0"/>
        </w:rPr>
        <w:t xml:space="preserve">ANEXO V. NOTA ACTIVIDADES DE CAPACITACIÓN UCAP</w:t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rFonts w:ascii="Encode Sans" w:cs="Encode Sans" w:eastAsia="Encode Sans" w:hAnsi="Encode Sans"/>
          <w:sz w:val="24"/>
          <w:szCs w:val="24"/>
          <w:u w:val="single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 xml:space="preserve">NOTA ACTIVIDAD DE CAPACITACIÓN EMITIDA POR LA UCAP</w:t>
      </w:r>
    </w:p>
    <w:p w:rsidR="00000000" w:rsidDel="00000000" w:rsidP="00000000" w:rsidRDefault="00000000" w:rsidRPr="00000000" w14:paraId="00000004">
      <w:pPr>
        <w:spacing w:line="360" w:lineRule="auto"/>
        <w:jc w:val="cente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2"/>
          <w:numId w:val="1"/>
        </w:numPr>
        <w:spacing w:line="360" w:lineRule="auto"/>
        <w:jc w:val="cente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DATOS DE LA ACTIVIDAD:</w:t>
      </w:r>
    </w:p>
    <w:tbl>
      <w:tblPr>
        <w:tblStyle w:val="Table1"/>
        <w:tblW w:w="9915.0" w:type="dxa"/>
        <w:jc w:val="left"/>
        <w:tblInd w:w="-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75"/>
        <w:gridCol w:w="1920"/>
        <w:gridCol w:w="2085"/>
        <w:gridCol w:w="2385"/>
        <w:gridCol w:w="1650"/>
        <w:tblGridChange w:id="0">
          <w:tblGrid>
            <w:gridCol w:w="1875"/>
            <w:gridCol w:w="1920"/>
            <w:gridCol w:w="2085"/>
            <w:gridCol w:w="2385"/>
            <w:gridCol w:w="1650"/>
          </w:tblGrid>
        </w:tblGridChange>
      </w:tblGrid>
      <w:tr>
        <w:trPr>
          <w:cantSplit w:val="0"/>
          <w:trHeight w:val="10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06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sz w:val="24"/>
                <w:szCs w:val="24"/>
                <w:rtl w:val="0"/>
              </w:rPr>
              <w:t xml:space="preserve">Razón</w:t>
              <w:tab/>
              <w:t xml:space="preserve">social/ Profesional UCAP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07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sz w:val="24"/>
                <w:szCs w:val="24"/>
                <w:rtl w:val="0"/>
              </w:rPr>
              <w:t xml:space="preserve">Denominación de la actividad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08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sz w:val="24"/>
                <w:szCs w:val="24"/>
                <w:rtl w:val="0"/>
              </w:rPr>
              <w:t xml:space="preserve">Fecha de inicio de la actividad (*)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09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sz w:val="24"/>
                <w:szCs w:val="24"/>
                <w:rtl w:val="0"/>
              </w:rPr>
              <w:t xml:space="preserve">Fecha</w:t>
              <w:tab/>
              <w:t xml:space="preserve">de</w:t>
            </w:r>
          </w:p>
          <w:p w:rsidR="00000000" w:rsidDel="00000000" w:rsidP="00000000" w:rsidRDefault="00000000" w:rsidRPr="00000000" w14:paraId="0000000A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sz w:val="24"/>
                <w:szCs w:val="24"/>
                <w:rtl w:val="0"/>
              </w:rPr>
              <w:t xml:space="preserve">finalización</w:t>
              <w:tab/>
              <w:t xml:space="preserve">de</w:t>
              <w:tab/>
              <w:t xml:space="preserve">la actividad (*)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0B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sz w:val="24"/>
                <w:szCs w:val="24"/>
                <w:rtl w:val="0"/>
              </w:rPr>
              <w:t xml:space="preserve">Nombre Docente</w:t>
              <w:tab/>
              <w:t xml:space="preserve">a cargo</w:t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0C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0D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0E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0F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10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spacing w:line="360" w:lineRule="auto"/>
        <w:jc w:val="center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(*) La fecha a consignar deberá corresponder a lo ejecutado conforme al cronograma indicado el punto c) del presente ANEXO.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                  B. LISTADO DE PARTICIPANTES QUE ASISTIERON A LA ACTIVIDAD:</w:t>
      </w:r>
    </w:p>
    <w:p w:rsidR="00000000" w:rsidDel="00000000" w:rsidP="00000000" w:rsidRDefault="00000000" w:rsidRPr="00000000" w14:paraId="00000014">
      <w:pPr>
        <w:spacing w:line="360" w:lineRule="auto"/>
        <w:jc w:val="cente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cente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NOMBRE DE LA ACTIVIDAD:</w:t>
      </w:r>
    </w:p>
    <w:tbl>
      <w:tblPr>
        <w:tblStyle w:val="Table2"/>
        <w:tblW w:w="936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sz w:val="24"/>
                <w:szCs w:val="24"/>
                <w:rtl w:val="0"/>
              </w:rPr>
              <w:t xml:space="preserve">Nombre y Apellido (**)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sz w:val="24"/>
                <w:szCs w:val="24"/>
                <w:rtl w:val="0"/>
              </w:rPr>
              <w:t xml:space="preserve">CUIL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(**) Se deberá consignar únicamente aquellos/as participantes que asistieron al menos al SETENTA Y CINCO POR CIENTO (75%) de las jornadas previstas para la actividad.</w:t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jc w:val="cente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C. CRONOGRAMA DE EJECUCIÓN DE LA/S ACTIVIDAD/ES</w:t>
      </w:r>
    </w:p>
    <w:p w:rsidR="00000000" w:rsidDel="00000000" w:rsidP="00000000" w:rsidRDefault="00000000" w:rsidRPr="00000000" w14:paraId="0000001E">
      <w:pPr>
        <w:spacing w:line="360" w:lineRule="auto"/>
        <w:jc w:val="center"/>
        <w:rPr>
          <w:rFonts w:ascii="Encode Sans" w:cs="Encode Sans" w:eastAsia="Encode Sans" w:hAnsi="Encode Sans"/>
          <w:sz w:val="24"/>
          <w:szCs w:val="24"/>
          <w:u w:val="single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TOTAL DE HORAS EJECUTADAS: 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 xml:space="preserve"> ____</w:t>
      </w:r>
    </w:p>
    <w:p w:rsidR="00000000" w:rsidDel="00000000" w:rsidP="00000000" w:rsidRDefault="00000000" w:rsidRPr="00000000" w14:paraId="0000001F">
      <w:pPr>
        <w:spacing w:line="360" w:lineRule="auto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jc w:val="center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Los puntos B) y C) deberán completarse por cada actividad de capacitación rendida.</w:t>
      </w:r>
    </w:p>
    <w:p w:rsidR="00000000" w:rsidDel="00000000" w:rsidP="00000000" w:rsidRDefault="00000000" w:rsidRPr="00000000" w14:paraId="00000021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  <w:u w:val="single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Firma UCAP: 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 xml:space="preserve"> </w:t>
        <w:tab/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Encode San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ncodeSans-regular.ttf"/><Relationship Id="rId2" Type="http://schemas.openxmlformats.org/officeDocument/2006/relationships/font" Target="fonts/EncodeSan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