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spacing w:after="0" w:before="0" w:line="360" w:lineRule="auto"/>
        <w:jc w:val="both"/>
        <w:rPr>
          <w:rFonts w:ascii="Encode Sans" w:cs="Encode Sans" w:eastAsia="Encode Sans" w:hAnsi="Encode Sans"/>
          <w:b w:val="1"/>
          <w:color w:val="000000"/>
          <w:sz w:val="24"/>
          <w:szCs w:val="24"/>
        </w:rPr>
      </w:pPr>
      <w:bookmarkStart w:colFirst="0" w:colLast="0" w:name="_zb9t0swwn2pp" w:id="0"/>
      <w:bookmarkEnd w:id="0"/>
      <w:r w:rsidDel="00000000" w:rsidR="00000000" w:rsidRPr="00000000">
        <w:rPr>
          <w:rFonts w:ascii="Encode Sans" w:cs="Encode Sans" w:eastAsia="Encode Sans" w:hAnsi="Encode Sans"/>
          <w:b w:val="1"/>
          <w:color w:val="000000"/>
          <w:sz w:val="24"/>
          <w:szCs w:val="24"/>
          <w:rtl w:val="0"/>
        </w:rPr>
        <w:t xml:space="preserve">ANEXO IV. MODELO DE CERTIFICACIÓN CONTABLE PARA LA RENDICIÓN DE CUENTAS</w:t>
      </w:r>
    </w:p>
    <w:p w:rsidR="00000000" w:rsidDel="00000000" w:rsidP="00000000" w:rsidRDefault="00000000" w:rsidRPr="00000000" w14:paraId="00000002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Razón Social de la Institución Solicitante / Administradora: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C.U.I.T. N°: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Domicilio Legal: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Localidad: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En mi carácter de Contador/a Público/a, a solicitud del interesado y para su presentación ante la SUBSECRETARÍA DE LA PEQUEÑA Y MEDIANA EMPRESA dependiente de la SECRETARÍA DE INDUSTRIA Y DESARROLLO PRODUCTIVO del MINISTERIO DE ECONOMÍA DE LA NACIÓN, certifico la información detallada en el apartado siguiente: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INFORMACIÓN OBJETO DE LA CERTIFICACIÓN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Declaración efectuada por la INSTITUCIÓN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                    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  (Razón Social), CUIT Nro. ______________ correspondiente a los gastos realizados y su registración contable llevados en los libros obligatorios correspondientes, referidos al IP Nº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      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/2022; por un valor total de $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                     </w:t>
        <w:tab/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 (PESOS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 xml:space="preserve">                  </w:t>
        <w:tab/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TAREA PROFESIONAL REALIZADA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La emisión de una certificación consiste únicamente en constatar determinados hechos y circunstancias con registros contables y/o documentación de respaldo según se detalla a continuación: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25.0" w:type="dxa"/>
        <w:jc w:val="left"/>
        <w:tblInd w:w="-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70"/>
        <w:gridCol w:w="1740"/>
        <w:gridCol w:w="1545"/>
        <w:gridCol w:w="1590"/>
        <w:gridCol w:w="1710"/>
        <w:gridCol w:w="1230"/>
        <w:gridCol w:w="1140"/>
        <w:tblGridChange w:id="0">
          <w:tblGrid>
            <w:gridCol w:w="870"/>
            <w:gridCol w:w="1740"/>
            <w:gridCol w:w="1545"/>
            <w:gridCol w:w="1590"/>
            <w:gridCol w:w="1710"/>
            <w:gridCol w:w="1230"/>
            <w:gridCol w:w="1140"/>
          </w:tblGrid>
        </w:tblGridChange>
      </w:tblGrid>
      <w:tr>
        <w:trPr>
          <w:cantSplit w:val="0"/>
          <w:trHeight w:val="82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rFonts w:ascii="Encode Sans" w:cs="Encode Sans" w:eastAsia="Encode Sans" w:hAnsi="Encode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Encode Sans" w:cs="Encode Sans" w:eastAsia="Encode Sans" w:hAnsi="Encode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sz w:val="20"/>
                <w:szCs w:val="20"/>
                <w:rtl w:val="0"/>
              </w:rPr>
              <w:t xml:space="preserve">#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Encode Sans" w:cs="Encode Sans" w:eastAsia="Encode Sans" w:hAnsi="Encode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rFonts w:ascii="Encode Sans" w:cs="Encode Sans" w:eastAsia="Encode Sans" w:hAnsi="Encode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sz w:val="20"/>
                <w:szCs w:val="20"/>
                <w:rtl w:val="0"/>
              </w:rPr>
              <w:t xml:space="preserve">FECHA</w:t>
              <w:tab/>
              <w:t xml:space="preserve">DE COMPROBANTE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rFonts w:ascii="Encode Sans" w:cs="Encode Sans" w:eastAsia="Encode Sans" w:hAnsi="Encode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rFonts w:ascii="Encode Sans" w:cs="Encode Sans" w:eastAsia="Encode Sans" w:hAnsi="Encode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sz w:val="20"/>
                <w:szCs w:val="20"/>
                <w:rtl w:val="0"/>
              </w:rPr>
              <w:t xml:space="preserve">PROVEEDOR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rFonts w:ascii="Encode Sans" w:cs="Encode Sans" w:eastAsia="Encode Sans" w:hAnsi="Encode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rFonts w:ascii="Encode Sans" w:cs="Encode Sans" w:eastAsia="Encode Sans" w:hAnsi="Encode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sz w:val="20"/>
                <w:szCs w:val="20"/>
                <w:rtl w:val="0"/>
              </w:rPr>
              <w:t xml:space="preserve">CUIT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rFonts w:ascii="Encode Sans" w:cs="Encode Sans" w:eastAsia="Encode Sans" w:hAnsi="Encode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rFonts w:ascii="Encode Sans" w:cs="Encode Sans" w:eastAsia="Encode Sans" w:hAnsi="Encode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sz w:val="20"/>
                <w:szCs w:val="20"/>
                <w:rtl w:val="0"/>
              </w:rPr>
              <w:t xml:space="preserve">N° FACTURA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Encode Sans" w:cs="Encode Sans" w:eastAsia="Encode Sans" w:hAnsi="Encode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Encode Sans" w:cs="Encode Sans" w:eastAsia="Encode Sans" w:hAnsi="Encode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sz w:val="20"/>
                <w:szCs w:val="20"/>
                <w:rtl w:val="0"/>
              </w:rPr>
              <w:t xml:space="preserve">CONCEPTO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rFonts w:ascii="Encode Sans" w:cs="Encode Sans" w:eastAsia="Encode Sans" w:hAnsi="Encode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rFonts w:ascii="Encode Sans" w:cs="Encode Sans" w:eastAsia="Encode Sans" w:hAnsi="Encode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sz w:val="20"/>
                <w:szCs w:val="20"/>
                <w:rtl w:val="0"/>
              </w:rPr>
              <w:t xml:space="preserve">IMPORTE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23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24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25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26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27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28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29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2A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2B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2C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2D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2E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2F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30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31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360" w:lineRule="auto"/>
              <w:jc w:val="right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12" w:val="single"/>
              <w:right w:color="000000" w:space="0" w:sz="8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</w:tcPr>
          <w:p w:rsidR="00000000" w:rsidDel="00000000" w:rsidP="00000000" w:rsidRDefault="00000000" w:rsidRPr="00000000" w14:paraId="00000038">
            <w:pPr>
              <w:spacing w:line="360" w:lineRule="auto"/>
              <w:jc w:val="both"/>
              <w:rPr>
                <w:rFonts w:ascii="Encode Sans" w:cs="Encode Sans" w:eastAsia="Encode Sans" w:hAnsi="Encode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Las Facturas descriptas totalizan un importe de $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ab/>
        <w:tab/>
        <w:tab/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(PESOS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ab/>
        <w:tab/>
        <w:tab/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3C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Describir la forma de cancelación de las facturas. En el caso de Facturas A o B, debe incluirse el recibo X, que compruebe la cancelación de las mismas.</w:t>
      </w:r>
    </w:p>
    <w:p w:rsidR="00000000" w:rsidDel="00000000" w:rsidP="00000000" w:rsidRDefault="00000000" w:rsidRPr="00000000" w14:paraId="0000003E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MANIFESTACIÓN PROFESIONAL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40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En función de la tarea realizada, certifico: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Que las facturas, recibos y todos los comprobantes citados en los cuadros precedentes, corresponden al PROYECTO Nº</w:t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u w:val="single"/>
          <w:rtl w:val="0"/>
        </w:rPr>
        <w:tab/>
      </w: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/2022 (según corresponda conforme modalidad).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Que los servicios correspondientes se encuentran totalmente cancelados, de acuerdo a lo estipulado por las normas vigentes.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Que la documentación respaldatoria de las operaciones (facturas, recibos, y todo comprobante respaldatorio) son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válidos en los términos de la normativa aplicable vigente.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Que los comprobantes detallados en los cuadros precedentes se encuentran registrados en los libros contables de la empresa los cuales se encuentran llevados en forma legal.</w:t>
      </w:r>
    </w:p>
    <w:p w:rsidR="00000000" w:rsidDel="00000000" w:rsidP="00000000" w:rsidRDefault="00000000" w:rsidRPr="00000000" w14:paraId="00000046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Lugar y Fecha</w:t>
      </w:r>
    </w:p>
    <w:p w:rsidR="00000000" w:rsidDel="00000000" w:rsidP="00000000" w:rsidRDefault="00000000" w:rsidRPr="00000000" w14:paraId="0000004A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Firma del/a Contador/a:</w:t>
      </w:r>
    </w:p>
    <w:p w:rsidR="00000000" w:rsidDel="00000000" w:rsidP="00000000" w:rsidRDefault="00000000" w:rsidRPr="00000000" w14:paraId="0000004D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360" w:lineRule="auto"/>
        <w:jc w:val="both"/>
        <w:rPr>
          <w:rFonts w:ascii="Encode Sans" w:cs="Encode Sans" w:eastAsia="Encode Sans" w:hAnsi="Encode Sans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Firmado a los efectos de su identificación con la Certificación adjunta.</w:t>
      </w:r>
    </w:p>
    <w:p w:rsidR="00000000" w:rsidDel="00000000" w:rsidP="00000000" w:rsidRDefault="00000000" w:rsidRPr="00000000" w14:paraId="00000050">
      <w:pPr>
        <w:spacing w:line="360" w:lineRule="auto"/>
        <w:jc w:val="both"/>
        <w:rPr/>
      </w:pPr>
      <w:r w:rsidDel="00000000" w:rsidR="00000000" w:rsidRPr="00000000">
        <w:rPr>
          <w:rFonts w:ascii="Encode Sans" w:cs="Encode Sans" w:eastAsia="Encode Sans" w:hAnsi="Encode Sans"/>
          <w:sz w:val="24"/>
          <w:szCs w:val="24"/>
          <w:rtl w:val="0"/>
        </w:rPr>
        <w:t xml:space="preserve">(Deberá certificarse la firma del/a contador/a por el Consejo Profesional de Ciencias Económicas que corresponda).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Encode Sans" w:cs="Encode Sans" w:eastAsia="Encode Sans" w:hAnsi="Encode Sans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