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6073D" w14:textId="46FA6289" w:rsidR="00E95BCE" w:rsidRPr="00E95BCE" w:rsidRDefault="00E95BCE" w:rsidP="00E95BCE">
      <w:pPr>
        <w:pStyle w:val="Predeterminado"/>
        <w:spacing w:before="0" w:line="240" w:lineRule="auto"/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E95BCE">
        <w:rPr>
          <w:rFonts w:ascii="Arial" w:hAnsi="Arial" w:cs="Arial"/>
        </w:rPr>
        <w:t xml:space="preserve">PROYECTOS DE INVESTIGACIÓN </w:t>
      </w:r>
      <w:r>
        <w:rPr>
          <w:rFonts w:ascii="Arial" w:hAnsi="Arial" w:cs="Arial"/>
        </w:rPr>
        <w:t>y</w:t>
      </w:r>
      <w:r w:rsidRPr="00E95BCE">
        <w:rPr>
          <w:rFonts w:ascii="Arial" w:hAnsi="Arial" w:cs="Arial"/>
        </w:rPr>
        <w:t xml:space="preserve"> DESARROLLO TECNOLÓGICO DE LA INICIATIVA PAMPA AZUL</w:t>
      </w:r>
    </w:p>
    <w:p w14:paraId="20CA2F96" w14:textId="77777777" w:rsidR="00E95BCE" w:rsidRDefault="00E95BCE" w:rsidP="00E95BCE">
      <w:pPr>
        <w:pStyle w:val="Predeterminado"/>
        <w:spacing w:before="0" w:line="240" w:lineRule="auto"/>
        <w:jc w:val="both"/>
        <w:rPr>
          <w:rFonts w:ascii="Arial" w:hAnsi="Arial" w:cs="Arial"/>
        </w:rPr>
      </w:pPr>
    </w:p>
    <w:p w14:paraId="2DA4BA03" w14:textId="2380D723" w:rsidR="00E95BCE" w:rsidRPr="00E95BCE" w:rsidRDefault="00E95BCE" w:rsidP="00E95BCE">
      <w:pPr>
        <w:pStyle w:val="Predeterminado"/>
        <w:spacing w:before="0" w:line="240" w:lineRule="auto"/>
        <w:jc w:val="both"/>
        <w:rPr>
          <w:rFonts w:ascii="Arial" w:hAnsi="Arial" w:cs="Arial"/>
        </w:rPr>
      </w:pPr>
      <w:r w:rsidRPr="00E95BCE">
        <w:rPr>
          <w:rFonts w:ascii="Arial" w:hAnsi="Arial" w:cs="Arial"/>
        </w:rPr>
        <w:t>PREGUNTAS FRECUENTES</w:t>
      </w:r>
    </w:p>
    <w:p w14:paraId="0D85FB42" w14:textId="77777777" w:rsidR="00E95BCE" w:rsidRDefault="00E95BCE">
      <w:pPr>
        <w:pStyle w:val="Predeterminado"/>
        <w:spacing w:before="0" w:line="240" w:lineRule="auto"/>
        <w:jc w:val="both"/>
        <w:rPr>
          <w:rFonts w:ascii="Arial" w:hAnsi="Arial"/>
          <w:b/>
          <w:bCs/>
          <w:color w:val="222222"/>
          <w:sz w:val="20"/>
          <w:szCs w:val="20"/>
          <w:shd w:val="clear" w:color="auto" w:fill="FFFFFF"/>
        </w:rPr>
      </w:pPr>
    </w:p>
    <w:p w14:paraId="2B5972D6" w14:textId="77777777" w:rsidR="00D54237" w:rsidRDefault="00D54237" w:rsidP="00D54237">
      <w:pPr>
        <w:pStyle w:val="gmail-m-1284982282690531387predeterminado"/>
        <w:jc w:val="both"/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s-ES_tradnl"/>
        </w:rPr>
        <w:t>¿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it-IT"/>
        </w:rPr>
        <w:t xml:space="preserve">Quienes 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s-ES_tradnl"/>
        </w:rPr>
        <w:t>presentan los proyectos? </w:t>
      </w:r>
    </w:p>
    <w:p w14:paraId="408542CF" w14:textId="2310244C" w:rsidR="00D54237" w:rsidRDefault="00D54237" w:rsidP="00D54237">
      <w:pPr>
        <w:pStyle w:val="gmail-m-1284982282690531387predeterminado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s-ES_tradnl"/>
        </w:rPr>
        <w:t>Los proyectos son presentados por las instituciones, por eso se requiere la firma del responsable legal de cada institución participante y de un responsable 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é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 xml:space="preserve">cnico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s-ES_tradnl"/>
        </w:rPr>
        <w:t>– científico (PI). Al ser proyectos orientados se busca aportar a la solución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nl-NL"/>
        </w:rPr>
        <w:t xml:space="preserve"> de problem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s-ES_tradnl"/>
        </w:rPr>
        <w:t>á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pt-PT"/>
        </w:rPr>
        <w:t>ticas concretas.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s-ES_tradnl"/>
        </w:rPr>
        <w:t> </w:t>
      </w:r>
    </w:p>
    <w:p w14:paraId="5360D298" w14:textId="77777777" w:rsidR="00D54237" w:rsidRDefault="00D54237" w:rsidP="00D54237">
      <w:pPr>
        <w:pStyle w:val="gmail-m-1284982282690531387predeterminado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s-ES_tradnl"/>
        </w:rPr>
        <w:t>  </w:t>
      </w:r>
    </w:p>
    <w:p w14:paraId="447BF16D" w14:textId="77777777" w:rsidR="00D54237" w:rsidRDefault="00D54237" w:rsidP="00D54237">
      <w:pPr>
        <w:pStyle w:val="gmail-m-1284982282690531387predeterminado"/>
        <w:jc w:val="both"/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s-ES_tradnl"/>
        </w:rPr>
        <w:t>¿Puede el responsable t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é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it-IT"/>
        </w:rPr>
        <w:t>cnico - cient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s-ES_tradnl"/>
        </w:rPr>
        <w:t>í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pt-PT"/>
        </w:rPr>
        <w:t xml:space="preserve">fico (PI) estar a cargo de más 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s-ES_tradnl"/>
        </w:rPr>
        <w:t>de un proyecto? </w:t>
      </w:r>
    </w:p>
    <w:p w14:paraId="61E9C520" w14:textId="77777777" w:rsidR="00D54237" w:rsidRDefault="00D54237" w:rsidP="00D54237">
      <w:pPr>
        <w:pStyle w:val="gmail-m-1284982282690531387predeterminado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s-ES_tradnl"/>
        </w:rPr>
        <w:br/>
        <w:t>El Responsable Científico-Técnico (IP) no debería ser responsable de más de un proyecto presentado en el marco de la convocatoria.  </w:t>
      </w:r>
    </w:p>
    <w:p w14:paraId="603C575B" w14:textId="77777777" w:rsidR="00D54237" w:rsidRDefault="00D54237" w:rsidP="00D54237">
      <w:pPr>
        <w:pStyle w:val="gmail-m-1284982282690531387predeterminado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s-ES_tradnl"/>
        </w:rPr>
        <w:t> </w:t>
      </w:r>
    </w:p>
    <w:p w14:paraId="05F02C22" w14:textId="3D4D3653" w:rsidR="00D54237" w:rsidRPr="00D54237" w:rsidRDefault="00D54237" w:rsidP="00D54237">
      <w:pPr>
        <w:pStyle w:val="gmail-m-1284982282690531387predeterminado"/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s-ES_tradnl"/>
        </w:rPr>
      </w:pPr>
      <w:r w:rsidRPr="00D54237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s-ES_tradnl"/>
        </w:rPr>
        <w:t>¿Una institución puede presentar más de un proyecto? </w:t>
      </w:r>
    </w:p>
    <w:p w14:paraId="7B97F9D6" w14:textId="77777777" w:rsidR="00D54237" w:rsidRPr="00D54237" w:rsidRDefault="00D54237" w:rsidP="00D54237">
      <w:pPr>
        <w:pStyle w:val="gmail-m-1284982282690531387predeterminad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s-ES_tradnl"/>
        </w:rPr>
      </w:pPr>
      <w:r w:rsidRPr="00D54237">
        <w:rPr>
          <w:rFonts w:ascii="Arial" w:hAnsi="Arial" w:cs="Arial"/>
          <w:color w:val="222222"/>
          <w:sz w:val="20"/>
          <w:szCs w:val="20"/>
          <w:shd w:val="clear" w:color="auto" w:fill="FFFFFF"/>
          <w:lang w:val="es-ES_tradnl"/>
        </w:rPr>
        <w:t>Una institución puede presentar más de un proyecto. Se sugiere tener en cuenta que serán mejor valorados los proyectos que involucren a varias instituciones.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s-ES_tradnl"/>
        </w:rPr>
        <w:t> </w:t>
      </w:r>
    </w:p>
    <w:p w14:paraId="1058811A" w14:textId="77777777" w:rsidR="00D54237" w:rsidRDefault="00D54237" w:rsidP="00D54237">
      <w:pPr>
        <w:pStyle w:val="gmail-m-1284982282690531387predeterminado"/>
        <w:jc w:val="both"/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s-ES_tradnl"/>
        </w:rPr>
        <w:t> </w:t>
      </w:r>
    </w:p>
    <w:p w14:paraId="2E5D8DC0" w14:textId="77777777" w:rsidR="00D54237" w:rsidRDefault="00D54237" w:rsidP="00D54237">
      <w:pPr>
        <w:pStyle w:val="gmail-m-1284982282690531387predeterminado"/>
        <w:jc w:val="both"/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s-ES_tradnl"/>
        </w:rPr>
        <w:t>¿Puede participar una institución que no forme parte del Consejo Interinstitucional de Ciencia y Tecnología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(CICYT)?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s-ES_tradnl"/>
        </w:rPr>
        <w:t> </w:t>
      </w:r>
    </w:p>
    <w:p w14:paraId="4FD0E867" w14:textId="291B9DCD" w:rsidR="00D54237" w:rsidRPr="00D54237" w:rsidRDefault="00D54237" w:rsidP="00D54237">
      <w:pPr>
        <w:pStyle w:val="gmail-m-1284982282690531387predeterminad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s-ES_tradnl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s-ES_tradnl"/>
        </w:rPr>
        <w:t xml:space="preserve">Es </w:t>
      </w:r>
      <w:r w:rsidRPr="00D54237">
        <w:rPr>
          <w:rFonts w:ascii="Arial" w:hAnsi="Arial" w:cs="Arial"/>
          <w:color w:val="222222"/>
          <w:sz w:val="20"/>
          <w:szCs w:val="20"/>
          <w:shd w:val="clear" w:color="auto" w:fill="FFFFFF"/>
          <w:lang w:val="es-ES_tradnl"/>
        </w:rPr>
        <w:t>requisito que </w:t>
      </w:r>
      <w:r w:rsidRPr="00D54237">
        <w:rPr>
          <w:rFonts w:ascii="Arial" w:hAnsi="Arial" w:cs="Arial"/>
          <w:color w:val="222222"/>
          <w:sz w:val="20"/>
          <w:szCs w:val="20"/>
          <w:shd w:val="clear" w:color="auto" w:fill="FFFFFF"/>
          <w:lang w:val="es-ES_tradnl"/>
        </w:rPr>
        <w:t xml:space="preserve">al </w:t>
      </w:r>
      <w:r w:rsidRPr="00D54237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s-ES_tradnl"/>
        </w:rPr>
        <w:t>menos una (1) institución integrante del CICyT</w:t>
      </w:r>
      <w:r w:rsidRPr="00D54237">
        <w:rPr>
          <w:rFonts w:ascii="Arial" w:hAnsi="Arial" w:cs="Arial"/>
          <w:color w:val="222222"/>
          <w:sz w:val="20"/>
          <w:szCs w:val="20"/>
          <w:shd w:val="clear" w:color="auto" w:fill="FFFFFF"/>
          <w:lang w:val="es-ES_tradnl"/>
        </w:rPr>
        <w:t> participe del proyecto pero, en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s-ES_tradnl"/>
        </w:rPr>
        <w:t xml:space="preserve"> tanto se intenta propiciar la participación</w:t>
      </w:r>
      <w:r w:rsidRPr="00D54237">
        <w:rPr>
          <w:rFonts w:ascii="Arial" w:hAnsi="Arial" w:cs="Arial"/>
          <w:color w:val="222222"/>
          <w:sz w:val="20"/>
          <w:szCs w:val="20"/>
          <w:shd w:val="clear" w:color="auto" w:fill="FFFFFF"/>
          <w:lang w:val="es-ES_tradnl"/>
        </w:rPr>
        <w:t xml:space="preserve"> de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s-ES_tradnl"/>
        </w:rPr>
        <w:t>múltiples instituciones, pueden sumarse organismos públicos provinciales de ciencia y tecnología, gobiernos locales provinciales o municipales, empresas nacionales con participación estatal y entes regulatorios. </w:t>
      </w:r>
    </w:p>
    <w:p w14:paraId="1C7089B1" w14:textId="77777777" w:rsidR="00D54237" w:rsidRDefault="00D54237" w:rsidP="00D54237">
      <w:pPr>
        <w:pStyle w:val="gmail-m-1284982282690531387predeterminado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s-ES_tradnl"/>
        </w:rPr>
        <w:t>  </w:t>
      </w:r>
    </w:p>
    <w:p w14:paraId="245F0FB6" w14:textId="77777777" w:rsidR="00D54237" w:rsidRDefault="00D54237" w:rsidP="00D54237">
      <w:pPr>
        <w:pStyle w:val="gmail-m-1284982282690531387predeterminado"/>
        <w:jc w:val="both"/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s-ES_tradnl"/>
        </w:rPr>
        <w:t>¿Es necesario detallar los investigadores que forman parte del proyecto? </w:t>
      </w:r>
    </w:p>
    <w:p w14:paraId="5A25FD69" w14:textId="77777777" w:rsidR="00D54237" w:rsidRDefault="00D54237" w:rsidP="00D54237">
      <w:pPr>
        <w:pStyle w:val="gmail-m-1284982282690531387predeterminado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s-ES_tradnl"/>
        </w:rPr>
        <w:t>Sí, en el apartado número once (11) de “ASPECTOS OPERATIVOS”, completar en donde dice “RECURSOS HUMANOS” con toda la información referida a los miembros del equipo de trabajo completo del proyecto </w:t>
      </w:r>
    </w:p>
    <w:p w14:paraId="7E777B62" w14:textId="77777777" w:rsidR="00D54237" w:rsidRDefault="00D54237" w:rsidP="00D54237">
      <w:pPr>
        <w:pStyle w:val="gmail-m-1284982282690531387predeterminado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s-ES_tradnl"/>
        </w:rPr>
        <w:t>  </w:t>
      </w:r>
    </w:p>
    <w:p w14:paraId="48C5616D" w14:textId="77777777" w:rsidR="00D54237" w:rsidRDefault="00D54237" w:rsidP="00D54237">
      <w:pPr>
        <w:pStyle w:val="gmail-m-1284982282690531387predeterminado"/>
        <w:jc w:val="both"/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s-ES_tradnl"/>
        </w:rPr>
        <w:t>¿</w:t>
      </w:r>
      <w:r w:rsidRPr="00D54237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pt-PT"/>
        </w:rPr>
        <w:t>Cuánd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s-ES_tradnl"/>
        </w:rPr>
        <w:t>o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pt-PT"/>
        </w:rPr>
        <w:t xml:space="preserve"> se realizar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s-ES_tradnl"/>
        </w:rPr>
        <w:t>á el desembolso de los fondos? </w:t>
      </w:r>
    </w:p>
    <w:p w14:paraId="05224C89" w14:textId="77777777" w:rsidR="00D54237" w:rsidRDefault="00D54237" w:rsidP="00D54237">
      <w:pPr>
        <w:pStyle w:val="gmail-m-1284982282690531387predeterminado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s-ES_tradnl"/>
        </w:rPr>
        <w:t>Al finalizar la instancia de evaluación de los proyectos se realizarán los actos administrativos correspondientes tras lo cual se solicitará a los beneficiarios la designación de una Unidad Administradora de los fondos y se dará inicio al proceso de transferencia de los fondos. </w:t>
      </w:r>
    </w:p>
    <w:p w14:paraId="0FDED081" w14:textId="77777777" w:rsidR="00D54237" w:rsidRDefault="00D54237" w:rsidP="00D54237">
      <w:pPr>
        <w:pStyle w:val="gmail-m-1284982282690531387predeterminado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s-ES_tradnl"/>
        </w:rPr>
        <w:t>  </w:t>
      </w:r>
    </w:p>
    <w:p w14:paraId="71F1A932" w14:textId="77777777" w:rsidR="00D54237" w:rsidRDefault="00D54237" w:rsidP="00D54237">
      <w:pPr>
        <w:pStyle w:val="gmail-m-1284982282690531387predeterminado"/>
        <w:jc w:val="both"/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s-ES_tradnl"/>
        </w:rPr>
        <w:t>¿Hay exigencia alguna de aportes de contraparte? </w:t>
      </w:r>
    </w:p>
    <w:p w14:paraId="71C975A7" w14:textId="77777777" w:rsidR="00D54237" w:rsidRDefault="00D54237" w:rsidP="00D54237">
      <w:pPr>
        <w:pStyle w:val="gmail-m-1284982282690531387predeterminado"/>
        <w:jc w:val="both"/>
      </w:pP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s-ES_tradnl"/>
        </w:rPr>
        <w:t xml:space="preserve">No. Sin embargo, los gastos emergentes que pudieran surgir en el transcurso de la ejecución del proyecto, que excedieran el subsidio otorgado por el MinCyT o los topes establecidos para ciertos conceptos, deberán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s-ES_tradnl"/>
        </w:rPr>
        <w:lastRenderedPageBreak/>
        <w:t>ser asumidos por las instituciones participantes para permitir finalizar el proyecto. No resultan gastos elegibles para aplicar el subsidio los relacionados con la nacionalización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pt-PT"/>
        </w:rPr>
        <w:t xml:space="preserve"> de equipamiento o insumos.</w:t>
      </w:r>
      <w:r>
        <w:rPr>
          <w:color w:val="000000"/>
          <w:lang w:val="es-ES_tradnl"/>
        </w:rPr>
        <w:t> </w:t>
      </w:r>
    </w:p>
    <w:p w14:paraId="58B38ACB" w14:textId="77777777" w:rsidR="00D54237" w:rsidRDefault="00D54237" w:rsidP="00D54237">
      <w:pPr>
        <w:spacing w:before="100" w:beforeAutospacing="1" w:after="100" w:afterAutospacing="1"/>
      </w:pPr>
      <w:r>
        <w:rPr>
          <w:rFonts w:ascii="Calibri" w:hAnsi="Calibri" w:cs="Calibri"/>
          <w:color w:val="000000"/>
        </w:rPr>
        <w:t> </w:t>
      </w:r>
    </w:p>
    <w:p w14:paraId="2B8499CC" w14:textId="7AE062C9" w:rsidR="00752632" w:rsidRDefault="00752632">
      <w:pPr>
        <w:pStyle w:val="Predeterminado"/>
        <w:spacing w:before="0" w:line="240" w:lineRule="auto"/>
        <w:jc w:val="both"/>
        <w:rPr>
          <w:rFonts w:hint="eastAsia"/>
        </w:rPr>
      </w:pPr>
    </w:p>
    <w:sectPr w:rsidR="00752632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FFB54" w14:textId="77777777" w:rsidR="007D4CBE" w:rsidRDefault="007D4CBE">
      <w:r>
        <w:separator/>
      </w:r>
    </w:p>
  </w:endnote>
  <w:endnote w:type="continuationSeparator" w:id="0">
    <w:p w14:paraId="45734248" w14:textId="77777777" w:rsidR="007D4CBE" w:rsidRDefault="007D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043A2" w14:textId="77777777" w:rsidR="007D4CBE" w:rsidRDefault="007D4CBE">
      <w:r>
        <w:separator/>
      </w:r>
    </w:p>
  </w:footnote>
  <w:footnote w:type="continuationSeparator" w:id="0">
    <w:p w14:paraId="30AA138C" w14:textId="77777777" w:rsidR="007D4CBE" w:rsidRDefault="007D4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32"/>
    <w:rsid w:val="000E0F1E"/>
    <w:rsid w:val="002059FE"/>
    <w:rsid w:val="00735F9E"/>
    <w:rsid w:val="00752632"/>
    <w:rsid w:val="007D4CBE"/>
    <w:rsid w:val="009B5DDF"/>
    <w:rsid w:val="00A63CED"/>
    <w:rsid w:val="00B64A32"/>
    <w:rsid w:val="00C11EEF"/>
    <w:rsid w:val="00CC4514"/>
    <w:rsid w:val="00D54237"/>
    <w:rsid w:val="00DD7454"/>
    <w:rsid w:val="00E5116A"/>
    <w:rsid w:val="00E95BCE"/>
    <w:rsid w:val="00EF2246"/>
    <w:rsid w:val="00FA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00D7"/>
  <w15:docId w15:val="{5DB08156-9E52-4730-AF9B-8CE83C60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terminado">
    <w:name w:val="Predeterminado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A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A32"/>
    <w:rPr>
      <w:rFonts w:ascii="Segoe UI" w:hAnsi="Segoe UI" w:cs="Segoe UI"/>
      <w:sz w:val="18"/>
      <w:szCs w:val="18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45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4514"/>
    <w:rPr>
      <w:b/>
      <w:bCs/>
      <w:lang w:val="en-US" w:eastAsia="en-US"/>
    </w:rPr>
  </w:style>
  <w:style w:type="paragraph" w:customStyle="1" w:styleId="gmail-m-1284982282690531387predeterminado">
    <w:name w:val="gmail-m_-1284982282690531387predeterminado"/>
    <w:basedOn w:val="Normal"/>
    <w:rsid w:val="00D542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s-AR" w:eastAsia="es-AR"/>
    </w:rPr>
  </w:style>
  <w:style w:type="character" w:customStyle="1" w:styleId="gmail-m-1284982282690531387ninguno">
    <w:name w:val="gmail-m_-1284982282690531387ninguno"/>
    <w:basedOn w:val="Fuentedeprrafopredeter"/>
    <w:rsid w:val="00D54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ALFARO María De La Paz</dc:creator>
  <cp:lastModifiedBy>ALFARO María De La Paz</cp:lastModifiedBy>
  <cp:revision>4</cp:revision>
  <dcterms:created xsi:type="dcterms:W3CDTF">2021-06-29T13:48:00Z</dcterms:created>
  <dcterms:modified xsi:type="dcterms:W3CDTF">2021-06-29T15:12:00Z</dcterms:modified>
</cp:coreProperties>
</file>