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72" w:line="240" w:lineRule="auto"/>
        <w:ind w:left="583" w:right="443" w:firstLine="0"/>
        <w:jc w:val="righ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G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583" w:right="321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NOTA ACTIVIDAD CERRADA EMITIDA POR LA UCAP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8" w:line="240" w:lineRule="auto"/>
        <w:rPr>
          <w:rFonts w:ascii="Calibri" w:cs="Calibri" w:eastAsia="Calibri" w:hAnsi="Calibri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2"/>
          <w:numId w:val="1"/>
        </w:numPr>
        <w:tabs>
          <w:tab w:val="left" w:leader="none" w:pos="3641"/>
        </w:tabs>
        <w:spacing w:before="104" w:line="240" w:lineRule="auto"/>
        <w:ind w:left="3640" w:hanging="405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DATOS DE LA ACTIVIDAD: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0" w:line="240" w:lineRule="auto"/>
        <w:rPr>
          <w:rFonts w:ascii="Calibri" w:cs="Calibri" w:eastAsia="Calibri" w:hAnsi="Calibri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4.0" w:type="dxa"/>
        <w:jc w:val="left"/>
        <w:tblInd w:w="4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93"/>
        <w:gridCol w:w="2035"/>
        <w:gridCol w:w="1542"/>
        <w:gridCol w:w="1836"/>
        <w:gridCol w:w="1378"/>
        <w:tblGridChange w:id="0">
          <w:tblGrid>
            <w:gridCol w:w="1693"/>
            <w:gridCol w:w="2035"/>
            <w:gridCol w:w="1542"/>
            <w:gridCol w:w="1836"/>
            <w:gridCol w:w="1378"/>
          </w:tblGrid>
        </w:tblGridChange>
      </w:tblGrid>
      <w:tr>
        <w:trPr>
          <w:cantSplit w:val="0"/>
          <w:trHeight w:val="156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103" w:line="360" w:lineRule="auto"/>
              <w:ind w:left="137" w:right="119" w:firstLine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Razón social/ Profesional UCAP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before="103" w:line="360" w:lineRule="auto"/>
              <w:ind w:left="231" w:hanging="16.000000000000014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Denominación de la actividad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before="103" w:line="360" w:lineRule="auto"/>
              <w:ind w:left="122" w:right="102" w:firstLine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Fecha de inicio de la actividad (*)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before="103" w:line="360" w:lineRule="auto"/>
              <w:ind w:left="135" w:right="117" w:firstLine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Fecha de finalización de la actividad (*)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before="103" w:line="360" w:lineRule="auto"/>
              <w:ind w:left="133" w:right="112" w:firstLine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Nombre Docente a cargo</w:t>
            </w:r>
          </w:p>
        </w:tc>
      </w:tr>
      <w:tr>
        <w:trPr>
          <w:cantSplit w:val="0"/>
          <w:trHeight w:val="118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9" w:line="240" w:lineRule="auto"/>
        <w:rPr>
          <w:rFonts w:ascii="Calibri" w:cs="Calibri" w:eastAsia="Calibri" w:hAnsi="Calibri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104" w:line="360" w:lineRule="auto"/>
        <w:ind w:left="1725" w:hanging="935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(*) La fecha a consignar deberá corresponder a lo ejecutado conforme al cronograma indicado el punto c) del presente ANEXO.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" w:line="240" w:lineRule="auto"/>
        <w:rPr>
          <w:rFonts w:ascii="Calibri" w:cs="Calibri" w:eastAsia="Calibri" w:hAnsi="Calibri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tabs>
          <w:tab w:val="left" w:leader="none" w:pos="1567"/>
        </w:tabs>
        <w:spacing w:line="240" w:lineRule="auto"/>
        <w:ind w:left="1566" w:hanging="405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LISTADO DE PARTICIPANTES QUE ASISTIERON A LA ACTIVIDAD CONSIGNADOS POR ORDEN ALFABÉTICO: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221" w:line="240" w:lineRule="auto"/>
        <w:ind w:left="277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NOMBRE DE LA ACTIVIDAD: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1" w:line="240" w:lineRule="auto"/>
        <w:rPr>
          <w:rFonts w:ascii="Calibri" w:cs="Calibri" w:eastAsia="Calibri" w:hAnsi="Calibri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85.0" w:type="dxa"/>
        <w:jc w:val="left"/>
        <w:tblInd w:w="4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251"/>
        <w:gridCol w:w="2834"/>
        <w:tblGridChange w:id="0">
          <w:tblGrid>
            <w:gridCol w:w="3251"/>
            <w:gridCol w:w="2834"/>
          </w:tblGrid>
        </w:tblGridChange>
      </w:tblGrid>
      <w:tr>
        <w:trPr>
          <w:cantSplit w:val="0"/>
          <w:trHeight w:val="94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before="103" w:line="240" w:lineRule="auto"/>
              <w:ind w:left="443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Nombre y Apellido (**)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before="103" w:line="240" w:lineRule="auto"/>
              <w:ind w:right="1135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C.U.I.L.</w:t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before="7" w:line="240" w:lineRule="auto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03" w:line="360" w:lineRule="auto"/>
        <w:ind w:left="401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(**) Se deberá consignar únicamente aquellos/as participantes que asistieron al menos al SETENTA Y CINCO POR CIENTO (75 %) de las jornadas previstas para la actividad.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tabs>
          <w:tab w:val="left" w:leader="none" w:pos="2059"/>
        </w:tabs>
        <w:spacing w:before="172" w:line="240" w:lineRule="auto"/>
        <w:ind w:left="2058" w:hanging="343.0000000000001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CRONOGRAMA DE EJECUCIÓN DE LA/S ACTIVIDAD/ES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8" w:line="240" w:lineRule="auto"/>
        <w:rPr>
          <w:rFonts w:ascii="Calibri" w:cs="Calibri" w:eastAsia="Calibri" w:hAnsi="Calibri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4558"/>
        </w:tabs>
        <w:spacing w:before="103" w:line="240" w:lineRule="auto"/>
        <w:ind w:left="146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TOTAL DE HORAS EJECUTADAS: </w:t>
      </w: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8"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2"/>
        <w:gridCol w:w="4822"/>
        <w:tblGridChange w:id="0">
          <w:tblGrid>
            <w:gridCol w:w="4822"/>
            <w:gridCol w:w="48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highlight w:val="white"/>
                <w:rtl w:val="0"/>
              </w:rPr>
              <w:t xml:space="preserve">FECHA DE LA JORNADA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highlight w:val="white"/>
                <w:rtl w:val="0"/>
              </w:rPr>
              <w:t xml:space="preserve">HORARIO DE REALIZACIÓN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before="8"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9"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04" w:line="240" w:lineRule="auto"/>
        <w:ind w:left="583" w:right="443" w:firstLine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Los puntos B) y C) deberán completarse por cada actividad cerrada rendida.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1" w:line="240" w:lineRule="auto"/>
        <w:rPr>
          <w:rFonts w:ascii="Calibri" w:cs="Calibri" w:eastAsia="Calibri" w:hAnsi="Calibri"/>
          <w:sz w:val="38"/>
          <w:szCs w:val="3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3010"/>
        </w:tabs>
        <w:spacing w:line="240" w:lineRule="auto"/>
        <w:ind w:left="139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Firma y aclaración de la   UCAP: 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21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401" w:hanging="708"/>
      </w:pPr>
      <w:rPr>
        <w:rFonts w:ascii="Calibri" w:cs="Calibri" w:eastAsia="Calibri" w:hAnsi="Calibri"/>
        <w:sz w:val="22"/>
        <w:szCs w:val="22"/>
      </w:rPr>
    </w:lvl>
    <w:lvl w:ilvl="2">
      <w:start w:val="1"/>
      <w:numFmt w:val="upperLetter"/>
      <w:lvlText w:val="%3)"/>
      <w:lvlJc w:val="left"/>
      <w:pPr>
        <w:ind w:left="3640" w:hanging="405"/>
      </w:pPr>
      <w:rPr>
        <w:rFonts w:ascii="Calibri" w:cs="Calibri" w:eastAsia="Calibri" w:hAnsi="Calibri"/>
        <w:sz w:val="22"/>
        <w:szCs w:val="22"/>
      </w:rPr>
    </w:lvl>
    <w:lvl w:ilvl="3">
      <w:start w:val="1"/>
      <w:numFmt w:val="bullet"/>
      <w:lvlText w:val="•"/>
      <w:lvlJc w:val="left"/>
      <w:pPr>
        <w:ind w:left="4330" w:hanging="405"/>
      </w:pPr>
      <w:rPr/>
    </w:lvl>
    <w:lvl w:ilvl="4">
      <w:start w:val="1"/>
      <w:numFmt w:val="bullet"/>
      <w:lvlText w:val="•"/>
      <w:lvlJc w:val="left"/>
      <w:pPr>
        <w:ind w:left="5021" w:hanging="405"/>
      </w:pPr>
      <w:rPr/>
    </w:lvl>
    <w:lvl w:ilvl="5">
      <w:start w:val="1"/>
      <w:numFmt w:val="bullet"/>
      <w:lvlText w:val="•"/>
      <w:lvlJc w:val="left"/>
      <w:pPr>
        <w:ind w:left="5712" w:hanging="405"/>
      </w:pPr>
      <w:rPr/>
    </w:lvl>
    <w:lvl w:ilvl="6">
      <w:start w:val="1"/>
      <w:numFmt w:val="bullet"/>
      <w:lvlText w:val="•"/>
      <w:lvlJc w:val="left"/>
      <w:pPr>
        <w:ind w:left="6403" w:hanging="405"/>
      </w:pPr>
      <w:rPr/>
    </w:lvl>
    <w:lvl w:ilvl="7">
      <w:start w:val="1"/>
      <w:numFmt w:val="bullet"/>
      <w:lvlText w:val="•"/>
      <w:lvlJc w:val="left"/>
      <w:pPr>
        <w:ind w:left="7094" w:hanging="405"/>
      </w:pPr>
      <w:rPr/>
    </w:lvl>
    <w:lvl w:ilvl="8">
      <w:start w:val="1"/>
      <w:numFmt w:val="bullet"/>
      <w:lvlText w:val="•"/>
      <w:lvlJc w:val="left"/>
      <w:pPr>
        <w:ind w:left="7784" w:hanging="40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