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3" w:right="443" w:firstLine="0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ANEXO G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83" w:right="32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NOTA ACTIVIDAD CERRADA EMITIDA POR LA UCAP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8" w:line="240" w:lineRule="auto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3641"/>
        </w:tabs>
        <w:spacing w:before="104" w:line="24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DATOS DE LA ACTIVIDAD: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4.0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93"/>
        <w:gridCol w:w="2035"/>
        <w:gridCol w:w="1542"/>
        <w:gridCol w:w="1836"/>
        <w:gridCol w:w="1378"/>
        <w:tblGridChange w:id="0">
          <w:tblGrid>
            <w:gridCol w:w="1693"/>
            <w:gridCol w:w="2035"/>
            <w:gridCol w:w="1542"/>
            <w:gridCol w:w="1836"/>
            <w:gridCol w:w="1378"/>
          </w:tblGrid>
        </w:tblGridChange>
      </w:tblGrid>
      <w:tr>
        <w:trPr>
          <w:cantSplit w:val="0"/>
          <w:trHeight w:val="156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103" w:line="360" w:lineRule="auto"/>
              <w:ind w:left="137" w:right="119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Razón social/ Profesional UCAP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03" w:line="360" w:lineRule="auto"/>
              <w:ind w:left="231" w:hanging="16.999999999999993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Denominación de la actividad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03" w:line="360" w:lineRule="auto"/>
              <w:ind w:left="122" w:right="102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Fecha de inicio de la actividad (*)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03" w:line="360" w:lineRule="auto"/>
              <w:ind w:left="135" w:right="117" w:firstLine="0.9999999999999964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Fecha de finalización de la actividad (*)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03" w:line="360" w:lineRule="auto"/>
              <w:ind w:left="133" w:right="112" w:hanging="1.999999999999993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Nombre Docente a cargo</w:t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04"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 La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fecha a consignar deberá corresponder a lo ejecutado conforme al cronograma indicado el punto c) del presente ANEXO.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" w:line="240" w:lineRule="auto"/>
        <w:rPr>
          <w:rFonts w:ascii="Calibri" w:cs="Calibri" w:eastAsia="Calibri" w:hAnsi="Calibri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1567"/>
        </w:tabs>
        <w:spacing w:line="240" w:lineRule="auto"/>
        <w:ind w:left="720" w:hanging="360"/>
        <w:jc w:val="left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LISTADO DE PARTICIPANTES QUE ASISTIERON A LA ACTIVIDAD CONSIGNADOS POR ORDEN ALFABÉTICO: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21" w:line="240" w:lineRule="auto"/>
        <w:ind w:left="277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NOMBRE DE LA ACTIVIDAD: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1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85.999999999999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2"/>
        <w:gridCol w:w="2834"/>
        <w:tblGridChange w:id="0">
          <w:tblGrid>
            <w:gridCol w:w="3252"/>
            <w:gridCol w:w="2834"/>
          </w:tblGrid>
        </w:tblGridChange>
      </w:tblGrid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3" w:line="240" w:lineRule="auto"/>
              <w:ind w:left="443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Nombre y Apellido (**)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3" w:line="240" w:lineRule="auto"/>
              <w:ind w:left="1150" w:right="1135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CUIL</w:t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103"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(**) Se deberá consignar únicamente aquellos/as participantes que asistieron al menos al 75% de las jornadas previstas para la actividad.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tabs>
          <w:tab w:val="left" w:pos="2059"/>
        </w:tabs>
        <w:spacing w:before="172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CRONOGRAMA DE EJECUCIÓN DE LA/S ACTIVIDAD/ES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8" w:line="240" w:lineRule="auto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4558"/>
        </w:tabs>
        <w:spacing w:before="103" w:line="240" w:lineRule="auto"/>
        <w:ind w:left="146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TOTAL DE HORAS EJECUTADAS: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8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white"/>
                <w:rtl w:val="0"/>
              </w:rPr>
              <w:t xml:space="preserve">FECHA DE LA JORNADA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white"/>
                <w:rtl w:val="0"/>
              </w:rPr>
              <w:t xml:space="preserve">HORARIO DE REALIZACIÓN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before="8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9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04" w:line="240" w:lineRule="auto"/>
        <w:ind w:left="583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puntos B) y C) deberán completarse por cada actividad cerrada rendida.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1" w:line="240" w:lineRule="auto"/>
        <w:rPr>
          <w:rFonts w:ascii="Calibri" w:cs="Calibri" w:eastAsia="Calibri" w:hAnsi="Calibri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3010"/>
        </w:tabs>
        <w:spacing w:line="240" w:lineRule="auto"/>
        <w:ind w:left="139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y aclaración de la   UCAP: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