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spacing w:before="61" w:lineRule="auto"/>
        <w:rPr>
          <w:b w:val="1"/>
          <w:sz w:val="44"/>
          <w:szCs w:val="44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– </w:t>
      </w:r>
      <w:r w:rsidDel="00000000" w:rsidR="00000000" w:rsidRPr="00000000">
        <w:rPr>
          <w:b w:val="1"/>
          <w:sz w:val="44"/>
          <w:szCs w:val="44"/>
          <w:rtl w:val="0"/>
        </w:rPr>
        <w:t xml:space="preserve">Excepción al Régimen de Cementos para la Construcción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444500</wp:posOffset>
                </wp:positionV>
                <wp:extent cx="1737300" cy="1647300"/>
                <wp:effectExtent b="0" l="0" r="0" t="0"/>
                <wp:wrapSquare wrapText="bothSides" distB="0" distT="0" distL="0" distR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96400" y="2975400"/>
                          <a:ext cx="1699200" cy="16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EXCEPCIÓN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444500</wp:posOffset>
                </wp:positionV>
                <wp:extent cx="1737300" cy="1647300"/>
                <wp:effectExtent b="0" l="0" r="0" t="0"/>
                <wp:wrapSquare wrapText="bothSides" distB="0" distT="0" distL="0" distR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00" cy="164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61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6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7">
      <w:pPr>
        <w:spacing w:line="314" w:lineRule="auto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Ref.: </w:t>
      </w:r>
      <w:r w:rsidDel="00000000" w:rsidR="00000000" w:rsidRPr="00000000">
        <w:rPr>
          <w:i w:val="1"/>
          <w:sz w:val="26"/>
          <w:szCs w:val="26"/>
          <w:rtl w:val="0"/>
        </w:rPr>
        <w:t xml:space="preserve">Res. ex S.C. N° 54/2018</w:t>
      </w:r>
    </w:p>
    <w:p w:rsidR="00000000" w:rsidDel="00000000" w:rsidP="00000000" w:rsidRDefault="00000000" w:rsidRPr="00000000" w14:paraId="00000008">
      <w:pPr>
        <w:ind w:left="3910" w:hanging="391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09">
      <w:pPr>
        <w:spacing w:before="54" w:lineRule="auto"/>
        <w:ind w:right="633"/>
        <w:jc w:val="right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Por la presente, y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C.U.I.T. N°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 -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actividad económica secundaria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SECUNDARIA</w:t>
      </w:r>
      <w:r w:rsidDel="00000000" w:rsidR="00000000" w:rsidRPr="00000000">
        <w:rPr>
          <w:sz w:val="28"/>
          <w:szCs w:val="28"/>
          <w:rtl w:val="0"/>
        </w:rPr>
        <w:t xml:space="preserve">, 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7f7f7f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 información sobre los productos que se detallan seguidamente, se dirige a Uds. a los fines de consultar si a dichos productos les aplica una excepción al cumplimiento de los requisitos establecidos por la citada resolución.</w:t>
      </w:r>
    </w:p>
    <w:p w:rsidR="00000000" w:rsidDel="00000000" w:rsidP="00000000" w:rsidRDefault="00000000" w:rsidRPr="00000000" w14:paraId="0000000B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empresa se compromete a informar si se efectúa un cambio de depósito, dentro de las 48 (cuarenta y ocho) horas siguientes de producido.</w:t>
      </w:r>
    </w:p>
    <w:p w:rsidR="00000000" w:rsidDel="00000000" w:rsidP="00000000" w:rsidRDefault="00000000" w:rsidRPr="00000000" w14:paraId="0000000C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0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845961" cy="1906254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961" cy="1906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FIRMA Y ACLARACIÓN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             DNI                      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          CARGO                 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1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2172"/>
        <w:gridCol w:w="2188"/>
        <w:gridCol w:w="2195"/>
        <w:gridCol w:w="1958"/>
        <w:gridCol w:w="1968"/>
        <w:gridCol w:w="1641"/>
        <w:gridCol w:w="2299"/>
        <w:tblGridChange w:id="0">
          <w:tblGrid>
            <w:gridCol w:w="696"/>
            <w:gridCol w:w="2172"/>
            <w:gridCol w:w="2188"/>
            <w:gridCol w:w="2195"/>
            <w:gridCol w:w="1958"/>
            <w:gridCol w:w="1968"/>
            <w:gridCol w:w="1641"/>
            <w:gridCol w:w="2299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DEL DEPÓSITO: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MOTIVO POR EL QUE SOLICITA LA EXCEPCIÓN: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MOTIVO/S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ÍTEM: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PRODUCTO: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POSICIÓN ARANCELARIA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 nivel de 12 dígitos/SIM)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CÓD. DEL PRODUCTO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(coincidente con la factura o proforma y documentación adjunta):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MARCA: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MODELO: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ORIGEN: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CANTIDAD: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55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CÓD. DE PROD.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083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CAMPOS SON OBLIGATORIOS</w:t>
      </w: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720" w:top="720" w:left="720" w:right="993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55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341095"/>
    <w:rPr>
      <w:color w:val="808080"/>
    </w:rPr>
  </w:style>
  <w:style w:type="paragraph" w:styleId="Revisin">
    <w:name w:val="Revision"/>
    <w:hidden w:val="1"/>
    <w:uiPriority w:val="99"/>
    <w:semiHidden w:val="1"/>
    <w:rsid w:val="00476EB1"/>
    <w:pPr>
      <w:widowControl w:val="1"/>
      <w:autoSpaceDE w:val="1"/>
      <w:autoSpaceDN w:val="1"/>
    </w:pPr>
    <w:rPr>
      <w:rFonts w:ascii="Calibri" w:cs="Calibri" w:eastAsia="Calibri" w:hAnsi="Calibri"/>
    </w:rPr>
  </w:style>
  <w:style w:type="character" w:styleId="Estilo1" w:customStyle="1">
    <w:name w:val="Estilo1"/>
    <w:basedOn w:val="Fuentedeprrafopredeter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Fuentedeprrafopredeter"/>
    <w:uiPriority w:val="1"/>
    <w:rsid w:val="00596FDC"/>
    <w:rPr>
      <w:rFonts w:asciiTheme="minorHAnsi" w:hAnsiTheme="minorHAnsi"/>
      <w:b w:val="1"/>
      <w:sz w:val="28"/>
    </w:rPr>
  </w:style>
  <w:style w:type="paragraph" w:styleId="Encabezado">
    <w:name w:val="header"/>
    <w:basedOn w:val="Normal"/>
    <w:link w:val="Encabezado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59AF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59AF"/>
    <w:rPr>
      <w:rFonts w:ascii="Calibri" w:cs="Calibri" w:eastAsia="Calibri" w:hAnsi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D4396"/>
    <w:rPr>
      <w:rFonts w:ascii="Calibri" w:cs="Calibri" w:eastAsia="Calibri" w:hAnsi="Calibri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64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648A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648AB"/>
    <w:rPr>
      <w:rFonts w:ascii="Calibri" w:cs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648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648AB"/>
    <w:rPr>
      <w:rFonts w:ascii="Calibri" w:cs="Calibri" w:eastAsia="Calibri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0edG2Hmygc2KdNEmS0pVv8hrsg==">CgMxLjAyCGguZ2pkZ3hzOABqKgoUc3VnZ2VzdC5rdXEzMWhtMjUyaWUSEkthdGVyeW5hIEdhYnpvdnNrYWoqChRzdWdnZXN0Lm5kaDJ3MDVuZnVvZhISS2F0ZXJ5bmEgR2Fiem92c2thciExOERYYzlaWnVnaXR2QUFpRVJtbU9rLTcxczd1THIxbkU=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2021-04-23T18:41:00Z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