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Ref. EX-2020-xxx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Sr. Secretario de Industria, Economía del Conocimiento y Gestión Comercial Externa Ariel Schale y quién corresponda,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Por medio de la presente solicito la vinculación de la cuenta del banco …. con N° de CBU …… obrante en el expediente de referencia por motivo de la participación de la convocatoria del programa de Capacitación 4.0 y Economía del Conocimiento para Provincias, Ciudad Autónoma de Buenos Aires, Municipios, Comunas, entre otros y debido a lo requerido en el artículo 2° del Reglamento Operativo, a saber: "Los fondos aprobados serán transferidos al beneficiario a la cuenta bancaria declarada para tal efecto, la cual deberá ser abierta exclusivamente para la recepción y ejecución de los fondos recibidos en el marco del Programa."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Declaro que la citada cuenta del banco ….. con N° de CBU ….. será utilizada exclusivamente para la recepción y ejecución de los fondos recibidos en el marco del Programa de Capacitación 4.0 y Economía del Conocimiento para Provincias, Ciudad Autónoma de Buenos Aires, Municipios, Comunas, entre otros.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